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3F95" w14:textId="77777777" w:rsidR="009568E4" w:rsidRDefault="007626C0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1"/>
      <w:r>
        <w:rPr>
          <w:rFonts w:ascii="宋体" w:eastAsia="宋体" w:hAnsi="宋体" w:cs="宋体" w:hint="eastAsia"/>
          <w:b/>
          <w:bCs/>
          <w:sz w:val="32"/>
          <w:szCs w:val="32"/>
        </w:rPr>
        <w:t>长安大学全日制翻译硕士专业学位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MTI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）</w:t>
      </w:r>
    </w:p>
    <w:p w14:paraId="3A28395F" w14:textId="742A389E" w:rsidR="009568E4" w:rsidRDefault="00166FA3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1" w:name="OLE_LINK2"/>
      <w:r w:rsidRPr="00166FA3">
        <w:rPr>
          <w:rFonts w:ascii="宋体" w:eastAsia="宋体" w:hAnsi="宋体" w:cs="宋体" w:hint="eastAsia"/>
          <w:b/>
          <w:bCs/>
          <w:sz w:val="28"/>
          <w:szCs w:val="28"/>
        </w:rPr>
        <w:t>翻译基础（英语）</w:t>
      </w:r>
      <w:r w:rsidR="007626C0">
        <w:rPr>
          <w:rFonts w:ascii="宋体" w:eastAsia="宋体" w:hAnsi="宋体" w:cs="宋体" w:hint="eastAsia"/>
          <w:b/>
          <w:bCs/>
          <w:sz w:val="28"/>
          <w:szCs w:val="28"/>
        </w:rPr>
        <w:t>考试大纲</w:t>
      </w:r>
      <w:bookmarkEnd w:id="1"/>
    </w:p>
    <w:p w14:paraId="32E38E9B" w14:textId="77777777" w:rsidR="009568E4" w:rsidRDefault="009568E4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342DBCAB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一、考试目的</w:t>
      </w:r>
    </w:p>
    <w:p w14:paraId="2C9A0E44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考查考生的英汉互译基础能力，评估其是否具备从事翻译学习的双语转换技能。</w:t>
      </w:r>
    </w:p>
    <w:p w14:paraId="2D22190D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二、考试性质与范围</w:t>
      </w:r>
    </w:p>
    <w:p w14:paraId="62DA5BF1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该考试是一项测试考生英汉翻译能力的水平测试，涵盖术语翻译、文体翻译及翻译技巧。</w:t>
      </w:r>
    </w:p>
    <w:p w14:paraId="6E062209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三、考试基本要求</w:t>
      </w:r>
    </w:p>
    <w:p w14:paraId="7C54AC46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具备扎实的英汉语言基础，能够准确理解并翻译两种语言之间的内容。</w:t>
      </w:r>
    </w:p>
    <w:p w14:paraId="5762071E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具备较强的文化背景知识，能够处理跨文化翻译中的问题。</w:t>
      </w:r>
    </w:p>
    <w:p w14:paraId="283D0DE5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具备较强的双语转换能力，能够在规定时间内完成高质量的翻译。</w:t>
      </w:r>
    </w:p>
    <w:p w14:paraId="3A717B43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四、命题</w:t>
      </w:r>
    </w:p>
    <w:p w14:paraId="44650894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命题内容包括术语翻译及文本翻译，重点考查考生的翻译技巧及语言转换能力。</w:t>
      </w:r>
    </w:p>
    <w:p w14:paraId="7306EA82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五、考试形式</w:t>
      </w:r>
    </w:p>
    <w:p w14:paraId="461CFC28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采取客观题与主观题相结合的方式，包括术语翻译及文本互译。</w:t>
      </w:r>
    </w:p>
    <w:p w14:paraId="610273A7" w14:textId="77777777" w:rsidR="009568E4" w:rsidRDefault="007626C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六、考试内容</w:t>
      </w:r>
    </w:p>
    <w:p w14:paraId="361BC7CD" w14:textId="77777777" w:rsidR="009568E4" w:rsidRDefault="007626C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词语翻译（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62CCE028" w14:textId="77777777" w:rsidR="009568E4" w:rsidRDefault="007626C0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翻译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个英文术语及</w:t>
      </w:r>
      <w:r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个中文术语。</w:t>
      </w:r>
    </w:p>
    <w:p w14:paraId="68C052D1" w14:textId="77777777" w:rsidR="009568E4" w:rsidRDefault="007626C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英译汉（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35361888" w14:textId="77777777" w:rsidR="009568E4" w:rsidRDefault="007626C0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翻译一篇</w:t>
      </w:r>
      <w:r>
        <w:rPr>
          <w:rFonts w:ascii="宋体" w:eastAsia="宋体" w:hAnsi="宋体" w:cs="宋体" w:hint="eastAsia"/>
          <w:sz w:val="24"/>
          <w:szCs w:val="24"/>
        </w:rPr>
        <w:t>250-350</w:t>
      </w:r>
      <w:r>
        <w:rPr>
          <w:rFonts w:ascii="宋体" w:eastAsia="宋体" w:hAnsi="宋体" w:cs="宋体" w:hint="eastAsia"/>
          <w:sz w:val="24"/>
          <w:szCs w:val="24"/>
        </w:rPr>
        <w:t>词的英文文章。</w:t>
      </w:r>
    </w:p>
    <w:p w14:paraId="7757F5DD" w14:textId="77777777" w:rsidR="009568E4" w:rsidRDefault="007626C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汉译英（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04802509" w14:textId="77777777" w:rsidR="009568E4" w:rsidRDefault="007626C0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翻译一篇</w:t>
      </w:r>
      <w:r>
        <w:rPr>
          <w:rFonts w:ascii="宋体" w:eastAsia="宋体" w:hAnsi="宋体" w:cs="宋体" w:hint="eastAsia"/>
          <w:sz w:val="24"/>
          <w:szCs w:val="24"/>
        </w:rPr>
        <w:t>150-250</w:t>
      </w:r>
      <w:r>
        <w:rPr>
          <w:rFonts w:ascii="宋体" w:eastAsia="宋体" w:hAnsi="宋体" w:cs="宋体" w:hint="eastAsia"/>
          <w:sz w:val="24"/>
          <w:szCs w:val="24"/>
        </w:rPr>
        <w:t>字的中文文章。</w:t>
      </w:r>
    </w:p>
    <w:p w14:paraId="7539346E" w14:textId="77777777" w:rsidR="009568E4" w:rsidRDefault="007626C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七、参考书目</w:t>
      </w:r>
    </w:p>
    <w:p w14:paraId="4821D89B" w14:textId="77777777" w:rsidR="009568E4" w:rsidRDefault="007626C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1.</w:t>
      </w:r>
      <w:r>
        <w:rPr>
          <w:rFonts w:ascii="宋体" w:eastAsia="宋体" w:hAnsi="宋体" w:cs="宋体" w:hint="eastAsia"/>
          <w:sz w:val="24"/>
          <w:szCs w:val="24"/>
        </w:rPr>
        <w:t>《高级英汉翻译理论与实践》，叶子南，清华大学出版社，</w:t>
      </w:r>
      <w:r>
        <w:rPr>
          <w:rFonts w:ascii="宋体" w:eastAsia="宋体" w:hAnsi="宋体" w:cs="宋体" w:hint="eastAsia"/>
          <w:sz w:val="24"/>
          <w:szCs w:val="24"/>
        </w:rPr>
        <w:t>2020</w:t>
      </w:r>
    </w:p>
    <w:p w14:paraId="7F6F05CD" w14:textId="77777777" w:rsidR="009568E4" w:rsidRDefault="007626C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《英汉翻译简明教程》，庄绎传，外语教学与研究出版社，</w:t>
      </w:r>
      <w:r>
        <w:rPr>
          <w:rFonts w:ascii="宋体" w:eastAsia="宋体" w:hAnsi="宋体" w:cs="宋体" w:hint="eastAsia"/>
          <w:sz w:val="24"/>
          <w:szCs w:val="24"/>
        </w:rPr>
        <w:t>2002</w:t>
      </w:r>
    </w:p>
    <w:bookmarkEnd w:id="0"/>
    <w:p w14:paraId="09148F5D" w14:textId="77777777" w:rsidR="009568E4" w:rsidRDefault="009568E4"/>
    <w:sectPr w:rsidR="0095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B4FB" w14:textId="77777777" w:rsidR="007626C0" w:rsidRDefault="007626C0" w:rsidP="00166FA3">
      <w:r>
        <w:separator/>
      </w:r>
    </w:p>
  </w:endnote>
  <w:endnote w:type="continuationSeparator" w:id="0">
    <w:p w14:paraId="578C7059" w14:textId="77777777" w:rsidR="007626C0" w:rsidRDefault="007626C0" w:rsidP="0016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2F35" w14:textId="77777777" w:rsidR="007626C0" w:rsidRDefault="007626C0" w:rsidP="00166FA3">
      <w:r>
        <w:separator/>
      </w:r>
    </w:p>
  </w:footnote>
  <w:footnote w:type="continuationSeparator" w:id="0">
    <w:p w14:paraId="3480A5B7" w14:textId="77777777" w:rsidR="007626C0" w:rsidRDefault="007626C0" w:rsidP="0016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C06"/>
    <w:multiLevelType w:val="multilevel"/>
    <w:tmpl w:val="1B263C06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zYThlZTM0ZTE5Y2ZlOGE2OTRiMTEzZDllMDAwNDIifQ=="/>
  </w:docVars>
  <w:rsids>
    <w:rsidRoot w:val="009568E4"/>
    <w:rsid w:val="00166FA3"/>
    <w:rsid w:val="007626C0"/>
    <w:rsid w:val="009568E4"/>
    <w:rsid w:val="093B7E06"/>
    <w:rsid w:val="19E41F02"/>
    <w:rsid w:val="2D8D7A26"/>
    <w:rsid w:val="49973BDF"/>
    <w:rsid w:val="765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0E47B"/>
  <w15:docId w15:val="{6935CEC7-3156-4634-AD87-4CAC607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16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6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6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6F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延成 张</cp:lastModifiedBy>
  <cp:revision>2</cp:revision>
  <dcterms:created xsi:type="dcterms:W3CDTF">2024-09-29T17:56:00Z</dcterms:created>
  <dcterms:modified xsi:type="dcterms:W3CDTF">2024-09-30T06:23:00Z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30FE677F49924FF19122D13E15A70937_12</vt:lpwstr>
  </property>
</Properties>
</file>