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F6D61">
      <w:pPr>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616 《中西方哲学史》考试内容范围</w:t>
      </w:r>
    </w:p>
    <w:p w14:paraId="204FA6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一、考试总体要求</w:t>
      </w:r>
    </w:p>
    <w:p w14:paraId="3D578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主要考查考生对中国哲学史的主要内容包括先秦哲学、两汉哲学、魏晋南北朝哲学、隋唐哲学、宋明理学和明清之际的哲学思潮；西方哲学史的的主要内容包括古希腊哲学、中世纪基督教哲学、文艺复兴时期哲学、近代英国经验论和大陆唯理论、法国启蒙哲学和德国古典哲学等内容的理解和认识。要求考生熟悉中西哲学史上主要哲学家的基本理论、核心概念和主要命题，并能够对各种最为重要的哲学理论的内在思想结构和基本理路有较为深入的理解。</w:t>
      </w:r>
    </w:p>
    <w:p w14:paraId="28F849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二、考试主要内容</w:t>
      </w:r>
    </w:p>
    <w:p w14:paraId="600F78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中国哲学家的核心思想、中国不同哲学流派的思想异同、中国哲学不同派别的总体发展脉络、儒释道之间的冲突、互动与融合、中国哲学的特质；智者普罗泰戈和苏格拉底的哲学思想、柏拉图哲学、亚里士多德哲学、中世纪哲学有关“共相”问题的争论、奥古斯丁和阿奎那的哲学思想、霍布斯、洛克和卢梭的政治哲学思想、贝克莱和休谟的经验论、笛卡尔和莱布尼茨的唯理论哲学体系、康德的纯粹理性批判和实践理性批判、黑格尔的逻辑学、法哲学和历史哲学思想等。</w:t>
      </w:r>
    </w:p>
    <w:p w14:paraId="5373B0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三、题型及比重</w:t>
      </w:r>
    </w:p>
    <w:p w14:paraId="5A9A2A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1、概念题占26%</w:t>
      </w:r>
    </w:p>
    <w:p w14:paraId="139D3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2、辨析题占 20%</w:t>
      </w:r>
    </w:p>
    <w:p w14:paraId="3A2E76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3、简答题占27%</w:t>
      </w:r>
    </w:p>
    <w:p w14:paraId="2AD19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4、论述题占</w:t>
      </w:r>
      <w:bookmarkStart w:id="0" w:name="_GoBack"/>
      <w:bookmarkEnd w:id="0"/>
      <w:r>
        <w:rPr>
          <w:rFonts w:hint="eastAsia" w:ascii="宋体" w:hAnsi="宋体" w:eastAsia="宋体" w:cs="宋体"/>
          <w:i w:val="0"/>
          <w:iCs w:val="0"/>
          <w:caps w:val="0"/>
          <w:color w:val="383838"/>
          <w:spacing w:val="0"/>
          <w:kern w:val="0"/>
          <w:sz w:val="28"/>
          <w:szCs w:val="28"/>
          <w:lang w:val="en-US" w:eastAsia="zh-CN" w:bidi="ar"/>
        </w:rPr>
        <w:t>27%</w:t>
      </w:r>
    </w:p>
    <w:p w14:paraId="52CA79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四、考试形式及时间</w:t>
      </w:r>
    </w:p>
    <w:p w14:paraId="2868D1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考试形式：笔试；</w:t>
      </w:r>
    </w:p>
    <w:p w14:paraId="228C4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考试时间：3小时。</w:t>
      </w:r>
    </w:p>
    <w:p w14:paraId="5F0F53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五、主要参考教材</w:t>
      </w:r>
    </w:p>
    <w:p w14:paraId="13763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宋体" w:hAnsi="宋体" w:eastAsia="宋体" w:cs="宋体"/>
          <w:i w:val="0"/>
          <w:iCs w:val="0"/>
          <w:caps w:val="0"/>
          <w:color w:val="383838"/>
          <w:spacing w:val="0"/>
          <w:kern w:val="0"/>
          <w:sz w:val="28"/>
          <w:szCs w:val="28"/>
          <w:lang w:val="en-US" w:eastAsia="zh-CN" w:bidi="ar"/>
        </w:rPr>
      </w:pPr>
      <w:r>
        <w:rPr>
          <w:rFonts w:hint="eastAsia" w:ascii="宋体" w:hAnsi="宋体" w:eastAsia="宋体" w:cs="宋体"/>
          <w:i w:val="0"/>
          <w:iCs w:val="0"/>
          <w:caps w:val="0"/>
          <w:color w:val="383838"/>
          <w:spacing w:val="0"/>
          <w:kern w:val="0"/>
          <w:sz w:val="28"/>
          <w:szCs w:val="28"/>
          <w:lang w:val="en-US" w:eastAsia="zh-CN" w:bidi="ar"/>
        </w:rPr>
        <w:t>1、北京大学哲学系编，《中国哲学史》（第2版），北京大学出版社，  2020年版。</w:t>
      </w:r>
    </w:p>
    <w:p w14:paraId="7C6483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600" w:lineRule="exact"/>
        <w:ind w:left="0" w:right="0" w:firstLine="420"/>
        <w:jc w:val="both"/>
        <w:textAlignment w:val="auto"/>
        <w:rPr>
          <w:rFonts w:hint="eastAsia" w:ascii="微软雅黑" w:hAnsi="微软雅黑" w:cs="微软雅黑" w:eastAsiaTheme="minorEastAsia"/>
          <w:i w:val="0"/>
          <w:iCs w:val="0"/>
          <w:caps w:val="0"/>
          <w:color w:val="383838"/>
          <w:spacing w:val="0"/>
          <w:sz w:val="32"/>
          <w:szCs w:val="32"/>
          <w:lang w:eastAsia="zh-CN"/>
        </w:rPr>
      </w:pPr>
      <w:r>
        <w:rPr>
          <w:rFonts w:hint="eastAsia" w:ascii="宋体" w:hAnsi="宋体" w:eastAsia="宋体" w:cs="宋体"/>
          <w:i w:val="0"/>
          <w:iCs w:val="0"/>
          <w:caps w:val="0"/>
          <w:color w:val="383838"/>
          <w:spacing w:val="0"/>
          <w:kern w:val="0"/>
          <w:sz w:val="28"/>
          <w:szCs w:val="28"/>
          <w:lang w:val="en-US" w:eastAsia="zh-CN" w:bidi="ar"/>
        </w:rPr>
        <w:t>2、邓晓芒、赵林：《西方哲学史》（修订版），高等教育出版社，2014年。</w:t>
      </w:r>
    </w:p>
    <w:p w14:paraId="0C7321C3">
      <w:pPr>
        <w:tabs>
          <w:tab w:val="left" w:pos="6147"/>
        </w:tabs>
        <w:bidi w:val="0"/>
        <w:jc w:val="left"/>
        <w:rPr>
          <w:rFonts w:hint="eastAsia" w:eastAsiaTheme="minorEastAsia"/>
          <w:lang w:eastAsia="zh-CN"/>
        </w:rPr>
      </w:pPr>
    </w:p>
    <w:sectPr>
      <w:pgSz w:w="11906" w:h="16838"/>
      <w:pgMar w:top="873" w:right="1236" w:bottom="87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zlhZTk3ZDk3MzZjMDNjOTQ1ZjFmZDA5NzdjNTEifQ=="/>
  </w:docVars>
  <w:rsids>
    <w:rsidRoot w:val="00000000"/>
    <w:rsid w:val="058478B4"/>
    <w:rsid w:val="084A7C70"/>
    <w:rsid w:val="096C7D90"/>
    <w:rsid w:val="0BAD350E"/>
    <w:rsid w:val="0BEC7369"/>
    <w:rsid w:val="0E5D6CA1"/>
    <w:rsid w:val="12AE52EF"/>
    <w:rsid w:val="14BD158A"/>
    <w:rsid w:val="19642DC0"/>
    <w:rsid w:val="1D331ADE"/>
    <w:rsid w:val="1E81763D"/>
    <w:rsid w:val="1FE33273"/>
    <w:rsid w:val="23B834D5"/>
    <w:rsid w:val="249F23C7"/>
    <w:rsid w:val="24AF5287"/>
    <w:rsid w:val="27351588"/>
    <w:rsid w:val="28EE5244"/>
    <w:rsid w:val="290B3D55"/>
    <w:rsid w:val="2BF44933"/>
    <w:rsid w:val="31B241F1"/>
    <w:rsid w:val="32152BB1"/>
    <w:rsid w:val="34070339"/>
    <w:rsid w:val="360A6E20"/>
    <w:rsid w:val="37A31357"/>
    <w:rsid w:val="3D717643"/>
    <w:rsid w:val="407361E3"/>
    <w:rsid w:val="426F1A32"/>
    <w:rsid w:val="47830E80"/>
    <w:rsid w:val="4C4C2119"/>
    <w:rsid w:val="4C7A2068"/>
    <w:rsid w:val="4DCF2E00"/>
    <w:rsid w:val="51CB0D18"/>
    <w:rsid w:val="52EE6BE4"/>
    <w:rsid w:val="5572249B"/>
    <w:rsid w:val="5D16251A"/>
    <w:rsid w:val="5E6064BF"/>
    <w:rsid w:val="63D2374A"/>
    <w:rsid w:val="63D77671"/>
    <w:rsid w:val="63ED151A"/>
    <w:rsid w:val="6A4E1986"/>
    <w:rsid w:val="72A658F1"/>
    <w:rsid w:val="73947EAA"/>
    <w:rsid w:val="73A62DF9"/>
    <w:rsid w:val="743A5B43"/>
    <w:rsid w:val="75FB71EF"/>
    <w:rsid w:val="7CAB6FE7"/>
    <w:rsid w:val="7E4927E3"/>
    <w:rsid w:val="7EEB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593</Characters>
  <Lines>0</Lines>
  <Paragraphs>0</Paragraphs>
  <TotalTime>0</TotalTime>
  <ScaleCrop>false</ScaleCrop>
  <LinksUpToDate>false</LinksUpToDate>
  <CharactersWithSpaces>608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2022-07-13T01:16:00Z</dcterms:created>
  <dc:creator>PC</dc:creator>
  <cp:lastModifiedBy>PC</cp:lastModifiedBy>
  <cp:lastPrinted>2022-07-13T01:21:00Z</cp:lastPrinted>
  <dcterms:modified xsi:type="dcterms:W3CDTF">2024-07-02T09:05:15Z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CAF9A00245B944BDB9D8A45C3555150E_13</vt:lpwstr>
  </property>
</Properties>
</file>