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EDD2F">
      <w:pPr>
        <w:jc w:val="center"/>
        <w:rPr>
          <w:rFonts w:ascii="宋体" w:hAnsi="宋体"/>
          <w:b/>
          <w:sz w:val="32"/>
          <w:szCs w:val="32"/>
        </w:rPr>
      </w:pPr>
    </w:p>
    <w:p w14:paraId="5257F6DC">
      <w:pPr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615  《中国化马克思主义》考试内容范围</w:t>
      </w:r>
    </w:p>
    <w:p w14:paraId="14820161">
      <w:pPr>
        <w:pStyle w:val="3"/>
        <w:widowControl/>
        <w:spacing w:before="156" w:beforeLines="50" w:beforeAutospacing="0" w:after="156" w:afterLines="50" w:afterAutospacing="0" w:line="600" w:lineRule="exact"/>
        <w:ind w:firstLine="420"/>
        <w:jc w:val="both"/>
        <w:rPr>
          <w:rFonts w:ascii="宋体" w:hAnsi="宋体" w:eastAsia="宋体" w:cs="宋体"/>
          <w:color w:val="383838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383838"/>
          <w:sz w:val="28"/>
          <w:szCs w:val="28"/>
          <w:lang w:bidi="ar"/>
        </w:rPr>
        <w:t>一、考试的总体要求</w:t>
      </w:r>
    </w:p>
    <w:p w14:paraId="36536F71">
      <w:pPr>
        <w:pStyle w:val="3"/>
        <w:widowControl/>
        <w:spacing w:before="156" w:beforeLines="50" w:beforeAutospacing="0" w:after="156" w:afterLines="50" w:afterAutospacing="0" w:line="600" w:lineRule="exact"/>
        <w:ind w:firstLine="420"/>
        <w:jc w:val="both"/>
        <w:rPr>
          <w:rFonts w:ascii="宋体" w:hAnsi="宋体" w:eastAsia="宋体" w:cs="宋体"/>
          <w:color w:val="383838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383838"/>
          <w:sz w:val="28"/>
          <w:szCs w:val="28"/>
          <w:lang w:bidi="ar"/>
        </w:rPr>
        <w:t>主要考查考生系统掌握和理解中国化马克思主义的形成发展、主要内容和精神实质，尤其是要深刻理解贯穿于两大理论成果之中的精髓和灵魂，掌握体现在两大成果之中的马克思主义立场、观点和方法；要采取理论联系实际的学习方法，紧密联系改革开放和社会主义现代化建设的实际，客观地、发展地、全面地、系统地、辩证地观察、分析和解决在发展过程中出现的问题。</w:t>
      </w:r>
    </w:p>
    <w:p w14:paraId="2C463074">
      <w:pPr>
        <w:pStyle w:val="3"/>
        <w:widowControl/>
        <w:spacing w:before="156" w:beforeLines="50" w:beforeAutospacing="0" w:after="156" w:afterLines="50" w:afterAutospacing="0" w:line="600" w:lineRule="exact"/>
        <w:ind w:firstLine="420"/>
        <w:jc w:val="both"/>
        <w:rPr>
          <w:rFonts w:ascii="宋体" w:hAnsi="宋体" w:eastAsia="宋体" w:cs="宋体"/>
          <w:color w:val="383838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383838"/>
          <w:sz w:val="28"/>
          <w:szCs w:val="28"/>
          <w:lang w:bidi="ar"/>
        </w:rPr>
        <w:t>二、考试主要内容</w:t>
      </w:r>
    </w:p>
    <w:p w14:paraId="1453B7C1">
      <w:pPr>
        <w:pStyle w:val="3"/>
        <w:widowControl/>
        <w:spacing w:before="156" w:beforeLines="50" w:beforeAutospacing="0" w:after="156" w:afterLines="50" w:afterAutospacing="0" w:line="600" w:lineRule="exact"/>
        <w:ind w:firstLine="420"/>
        <w:jc w:val="both"/>
        <w:rPr>
          <w:rFonts w:ascii="宋体" w:hAnsi="宋体" w:eastAsia="宋体" w:cs="宋体"/>
          <w:color w:val="383838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383838"/>
          <w:sz w:val="28"/>
          <w:szCs w:val="28"/>
          <w:lang w:bidi="ar"/>
        </w:rPr>
        <w:t>主要考查考生对马克思主义中国化的两大理论成果、新民主主义革命理论、社会主义改造理论、社会主义建设道路初步探索的理论成果、邓小平理论、“三个代表“重要思想、科学发展观、习近平新时代中国特色社会主义思想及其历史地位、坚持和发展中国特色社会主义的总任务、“五位一体”总体布局、“四个全面”战略布局、中国特色大国外交、坚持和加强党的领导等内容的理解和认识。</w:t>
      </w:r>
    </w:p>
    <w:p w14:paraId="7B6208AC">
      <w:pPr>
        <w:pStyle w:val="3"/>
        <w:widowControl/>
        <w:spacing w:before="156" w:beforeLines="50" w:beforeAutospacing="0" w:after="156" w:afterLines="50" w:afterAutospacing="0" w:line="600" w:lineRule="exact"/>
        <w:ind w:firstLine="420"/>
        <w:jc w:val="both"/>
        <w:rPr>
          <w:rFonts w:ascii="宋体" w:hAnsi="宋体" w:eastAsia="宋体" w:cs="宋体"/>
          <w:color w:val="383838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383838"/>
          <w:sz w:val="28"/>
          <w:szCs w:val="28"/>
          <w:lang w:bidi="ar"/>
        </w:rPr>
        <w:t>三、题型及试题比重</w:t>
      </w:r>
    </w:p>
    <w:p w14:paraId="19E8871F">
      <w:pPr>
        <w:pStyle w:val="3"/>
        <w:widowControl/>
        <w:spacing w:before="156" w:beforeLines="50" w:beforeAutospacing="0" w:after="156" w:afterLines="50" w:afterAutospacing="0" w:line="600" w:lineRule="exact"/>
        <w:ind w:firstLine="420"/>
        <w:jc w:val="both"/>
        <w:rPr>
          <w:rFonts w:ascii="宋体" w:hAnsi="宋体" w:eastAsia="宋体" w:cs="宋体"/>
          <w:color w:val="383838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383838"/>
          <w:sz w:val="28"/>
          <w:szCs w:val="28"/>
          <w:lang w:bidi="ar"/>
        </w:rPr>
        <w:t>1</w:t>
      </w:r>
      <w:r>
        <w:rPr>
          <w:rFonts w:hint="eastAsia" w:ascii="宋体" w:hAnsi="宋体" w:eastAsia="宋体" w:cs="宋体"/>
          <w:color w:val="383838"/>
          <w:sz w:val="28"/>
          <w:szCs w:val="28"/>
          <w:lang w:eastAsia="zh-CN" w:bidi="ar"/>
        </w:rPr>
        <w:t>、</w:t>
      </w:r>
      <w:r>
        <w:rPr>
          <w:rFonts w:hint="eastAsia" w:ascii="宋体" w:hAnsi="宋体" w:eastAsia="宋体" w:cs="宋体"/>
          <w:color w:val="383838"/>
          <w:sz w:val="28"/>
          <w:szCs w:val="28"/>
          <w:lang w:bidi="ar"/>
        </w:rPr>
        <w:t>概念题占20%</w:t>
      </w:r>
    </w:p>
    <w:p w14:paraId="7F2BF7A6">
      <w:pPr>
        <w:pStyle w:val="3"/>
        <w:widowControl/>
        <w:spacing w:before="156" w:beforeLines="50" w:beforeAutospacing="0" w:after="156" w:afterLines="50" w:afterAutospacing="0" w:line="600" w:lineRule="exact"/>
        <w:ind w:firstLine="420"/>
        <w:jc w:val="both"/>
        <w:rPr>
          <w:rFonts w:ascii="宋体" w:hAnsi="宋体" w:eastAsia="宋体" w:cs="宋体"/>
          <w:color w:val="383838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383838"/>
          <w:sz w:val="28"/>
          <w:szCs w:val="28"/>
          <w:lang w:bidi="ar"/>
        </w:rPr>
        <w:t>2</w:t>
      </w:r>
      <w:r>
        <w:rPr>
          <w:rFonts w:hint="eastAsia" w:ascii="宋体" w:hAnsi="宋体" w:eastAsia="宋体" w:cs="宋体"/>
          <w:color w:val="383838"/>
          <w:sz w:val="28"/>
          <w:szCs w:val="28"/>
          <w:lang w:eastAsia="zh-CN" w:bidi="ar"/>
        </w:rPr>
        <w:t>、</w:t>
      </w:r>
      <w:r>
        <w:rPr>
          <w:rFonts w:hint="eastAsia" w:ascii="宋体" w:hAnsi="宋体" w:eastAsia="宋体" w:cs="宋体"/>
          <w:color w:val="383838"/>
          <w:sz w:val="28"/>
          <w:szCs w:val="28"/>
          <w:lang w:bidi="ar"/>
        </w:rPr>
        <w:t>辨析题占20%</w:t>
      </w:r>
    </w:p>
    <w:p w14:paraId="23ED5C81">
      <w:pPr>
        <w:pStyle w:val="3"/>
        <w:widowControl/>
        <w:spacing w:before="156" w:beforeLines="50" w:beforeAutospacing="0" w:after="156" w:afterLines="50" w:afterAutospacing="0" w:line="600" w:lineRule="exact"/>
        <w:ind w:firstLine="420"/>
        <w:jc w:val="both"/>
        <w:rPr>
          <w:rFonts w:ascii="宋体" w:hAnsi="宋体" w:eastAsia="宋体" w:cs="宋体"/>
          <w:color w:val="383838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383838"/>
          <w:sz w:val="28"/>
          <w:szCs w:val="28"/>
          <w:lang w:bidi="ar"/>
        </w:rPr>
        <w:t>3</w:t>
      </w:r>
      <w:r>
        <w:rPr>
          <w:rFonts w:hint="eastAsia" w:ascii="宋体" w:hAnsi="宋体" w:eastAsia="宋体" w:cs="宋体"/>
          <w:color w:val="383838"/>
          <w:sz w:val="28"/>
          <w:szCs w:val="28"/>
          <w:lang w:eastAsia="zh-CN" w:bidi="ar"/>
        </w:rPr>
        <w:t>、</w:t>
      </w:r>
      <w:r>
        <w:rPr>
          <w:rFonts w:hint="eastAsia" w:ascii="宋体" w:hAnsi="宋体" w:eastAsia="宋体" w:cs="宋体"/>
          <w:color w:val="383838"/>
          <w:sz w:val="28"/>
          <w:szCs w:val="28"/>
          <w:lang w:bidi="ar"/>
        </w:rPr>
        <w:t>简答题占33%</w:t>
      </w:r>
    </w:p>
    <w:p w14:paraId="4A80CAB7">
      <w:pPr>
        <w:pStyle w:val="3"/>
        <w:widowControl/>
        <w:spacing w:before="156" w:beforeLines="50" w:beforeAutospacing="0" w:after="156" w:afterLines="50" w:afterAutospacing="0" w:line="600" w:lineRule="exact"/>
        <w:ind w:firstLine="420"/>
        <w:jc w:val="both"/>
        <w:rPr>
          <w:rFonts w:ascii="宋体" w:hAnsi="宋体" w:eastAsia="宋体" w:cs="宋体"/>
          <w:color w:val="383838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383838"/>
          <w:sz w:val="28"/>
          <w:szCs w:val="28"/>
          <w:lang w:bidi="ar"/>
        </w:rPr>
        <w:t>4</w:t>
      </w:r>
      <w:r>
        <w:rPr>
          <w:rFonts w:hint="eastAsia" w:ascii="宋体" w:hAnsi="宋体" w:eastAsia="宋体" w:cs="宋体"/>
          <w:color w:val="383838"/>
          <w:sz w:val="28"/>
          <w:szCs w:val="28"/>
          <w:lang w:eastAsia="zh-CN" w:bidi="ar"/>
        </w:rPr>
        <w:t>、</w:t>
      </w:r>
      <w:r>
        <w:rPr>
          <w:rFonts w:hint="eastAsia" w:ascii="宋体" w:hAnsi="宋体" w:eastAsia="宋体" w:cs="宋体"/>
          <w:color w:val="383838"/>
          <w:sz w:val="28"/>
          <w:szCs w:val="28"/>
          <w:lang w:bidi="ar"/>
        </w:rPr>
        <w:t>论述题占27%</w:t>
      </w:r>
    </w:p>
    <w:p w14:paraId="47607D3F">
      <w:pPr>
        <w:pStyle w:val="3"/>
        <w:widowControl/>
        <w:spacing w:before="156" w:beforeLines="50" w:beforeAutospacing="0" w:after="156" w:afterLines="50" w:afterAutospacing="0" w:line="600" w:lineRule="exact"/>
        <w:ind w:firstLine="420"/>
        <w:jc w:val="both"/>
        <w:rPr>
          <w:rFonts w:ascii="宋体" w:hAnsi="宋体" w:eastAsia="宋体" w:cs="宋体"/>
          <w:color w:val="383838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383838"/>
          <w:sz w:val="28"/>
          <w:szCs w:val="28"/>
          <w:lang w:bidi="ar"/>
        </w:rPr>
        <w:t>四、考试形式及时间</w:t>
      </w:r>
    </w:p>
    <w:p w14:paraId="2AD23140">
      <w:pPr>
        <w:pStyle w:val="3"/>
        <w:widowControl/>
        <w:spacing w:before="156" w:beforeLines="50" w:beforeAutospacing="0" w:after="156" w:afterLines="50" w:afterAutospacing="0" w:line="600" w:lineRule="exact"/>
        <w:ind w:firstLine="420"/>
        <w:jc w:val="both"/>
        <w:rPr>
          <w:rFonts w:ascii="宋体" w:hAnsi="宋体" w:eastAsia="宋体" w:cs="宋体"/>
          <w:color w:val="383838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383838"/>
          <w:sz w:val="28"/>
          <w:szCs w:val="28"/>
          <w:lang w:bidi="ar"/>
        </w:rPr>
        <w:t xml:space="preserve">考试形式：笔试； </w:t>
      </w:r>
    </w:p>
    <w:p w14:paraId="0D160B0B">
      <w:pPr>
        <w:pStyle w:val="3"/>
        <w:widowControl/>
        <w:spacing w:before="156" w:beforeLines="50" w:beforeAutospacing="0" w:after="156" w:afterLines="50" w:afterAutospacing="0" w:line="600" w:lineRule="exact"/>
        <w:ind w:firstLine="420"/>
        <w:jc w:val="both"/>
        <w:rPr>
          <w:rFonts w:ascii="宋体" w:hAnsi="宋体" w:eastAsia="宋体" w:cs="宋体"/>
          <w:color w:val="383838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383838"/>
          <w:sz w:val="28"/>
          <w:szCs w:val="28"/>
          <w:lang w:bidi="ar"/>
        </w:rPr>
        <w:t>考试时间：3小时。</w:t>
      </w:r>
    </w:p>
    <w:p w14:paraId="51CAAD70">
      <w:pPr>
        <w:pStyle w:val="3"/>
        <w:widowControl/>
        <w:spacing w:before="156" w:beforeLines="50" w:beforeAutospacing="0" w:after="156" w:afterLines="50" w:afterAutospacing="0" w:line="600" w:lineRule="exact"/>
        <w:ind w:firstLine="420"/>
        <w:jc w:val="both"/>
        <w:rPr>
          <w:rFonts w:ascii="宋体" w:hAnsi="宋体" w:eastAsia="宋体" w:cs="宋体"/>
          <w:color w:val="383838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383838"/>
          <w:sz w:val="28"/>
          <w:szCs w:val="28"/>
          <w:lang w:bidi="ar"/>
        </w:rPr>
        <w:t>五、主要参考教材</w:t>
      </w:r>
    </w:p>
    <w:p w14:paraId="62C3129D">
      <w:pPr>
        <w:pStyle w:val="3"/>
        <w:widowControl/>
        <w:spacing w:before="156" w:beforeLines="50" w:beforeAutospacing="0" w:after="156" w:afterLines="50" w:afterAutospacing="0" w:line="600" w:lineRule="exact"/>
        <w:ind w:firstLine="420"/>
        <w:jc w:val="both"/>
        <w:rPr>
          <w:rFonts w:ascii="宋体" w:hAnsi="宋体" w:eastAsia="宋体" w:cs="宋体"/>
          <w:color w:val="383838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383838"/>
          <w:sz w:val="28"/>
          <w:szCs w:val="28"/>
          <w:lang w:bidi="ar"/>
        </w:rPr>
        <w:t>1、刘先春主编：《马克思主义中国化专题研究》，北京师范大学出版社2021年版。</w:t>
      </w:r>
    </w:p>
    <w:p w14:paraId="1CA1F5A5">
      <w:pPr>
        <w:pStyle w:val="3"/>
        <w:widowControl/>
        <w:spacing w:before="156" w:beforeLines="50" w:beforeAutospacing="0" w:after="156" w:afterLines="50" w:afterAutospacing="0" w:line="600" w:lineRule="exact"/>
        <w:ind w:firstLine="420"/>
        <w:jc w:val="both"/>
        <w:rPr>
          <w:rFonts w:hint="eastAsia" w:ascii="宋体" w:hAnsi="宋体" w:eastAsia="宋体" w:cs="宋体"/>
          <w:color w:val="383838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383838"/>
          <w:sz w:val="28"/>
          <w:szCs w:val="28"/>
          <w:lang w:bidi="ar"/>
        </w:rPr>
        <w:t>2、</w:t>
      </w:r>
      <w:r>
        <w:rPr>
          <w:rFonts w:hint="eastAsia" w:ascii="宋体" w:hAnsi="宋体" w:eastAsia="宋体" w:cs="宋体"/>
          <w:color w:val="383838"/>
          <w:sz w:val="28"/>
          <w:szCs w:val="28"/>
          <w:lang w:val="en-US" w:eastAsia="zh-CN" w:bidi="ar"/>
        </w:rPr>
        <w:t>中共中央党史和文献研究院著</w:t>
      </w:r>
      <w:r>
        <w:rPr>
          <w:rFonts w:hint="eastAsia" w:ascii="宋体" w:hAnsi="宋体" w:eastAsia="宋体" w:cs="宋体"/>
          <w:color w:val="383838"/>
          <w:sz w:val="28"/>
          <w:szCs w:val="28"/>
          <w:lang w:bidi="ar"/>
        </w:rPr>
        <w:t>：《中国共产党</w:t>
      </w:r>
      <w:r>
        <w:rPr>
          <w:rFonts w:hint="eastAsia" w:ascii="宋体" w:hAnsi="宋体" w:eastAsia="宋体" w:cs="宋体"/>
          <w:color w:val="383838"/>
          <w:sz w:val="28"/>
          <w:szCs w:val="28"/>
          <w:lang w:val="en-US" w:eastAsia="zh-CN" w:bidi="ar"/>
        </w:rPr>
        <w:t>的一百年</w:t>
      </w:r>
      <w:r>
        <w:rPr>
          <w:rFonts w:hint="eastAsia" w:ascii="宋体" w:hAnsi="宋体" w:eastAsia="宋体" w:cs="宋体"/>
          <w:color w:val="383838"/>
          <w:sz w:val="28"/>
          <w:szCs w:val="28"/>
          <w:lang w:bidi="ar"/>
        </w:rPr>
        <w:t>》</w:t>
      </w:r>
      <w:r>
        <w:rPr>
          <w:rFonts w:hint="eastAsia" w:ascii="宋体" w:hAnsi="宋体" w:eastAsia="宋体" w:cs="宋体"/>
          <w:color w:val="383838"/>
          <w:sz w:val="28"/>
          <w:szCs w:val="28"/>
          <w:lang w:eastAsia="zh-CN" w:bidi="ar"/>
        </w:rPr>
        <w:t>（</w:t>
      </w:r>
      <w:r>
        <w:rPr>
          <w:rFonts w:hint="eastAsia" w:ascii="宋体" w:hAnsi="宋体" w:eastAsia="宋体" w:cs="宋体"/>
          <w:color w:val="383838"/>
          <w:sz w:val="28"/>
          <w:szCs w:val="28"/>
          <w:lang w:val="en-US" w:eastAsia="zh-CN" w:bidi="ar"/>
        </w:rPr>
        <w:t>四卷本</w:t>
      </w:r>
      <w:r>
        <w:rPr>
          <w:rFonts w:hint="eastAsia" w:ascii="宋体" w:hAnsi="宋体" w:eastAsia="宋体" w:cs="宋体"/>
          <w:color w:val="383838"/>
          <w:sz w:val="28"/>
          <w:szCs w:val="28"/>
          <w:lang w:eastAsia="zh-CN" w:bidi="ar"/>
        </w:rPr>
        <w:t>）</w:t>
      </w:r>
      <w:r>
        <w:rPr>
          <w:rFonts w:hint="eastAsia" w:ascii="宋体" w:hAnsi="宋体" w:eastAsia="宋体" w:cs="宋体"/>
          <w:color w:val="383838"/>
          <w:sz w:val="28"/>
          <w:szCs w:val="28"/>
          <w:lang w:bidi="ar"/>
        </w:rPr>
        <w:t>，中共党史出版社，202</w:t>
      </w:r>
      <w:r>
        <w:rPr>
          <w:rFonts w:hint="eastAsia" w:ascii="宋体" w:hAnsi="宋体" w:eastAsia="宋体" w:cs="宋体"/>
          <w:color w:val="383838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383838"/>
          <w:sz w:val="28"/>
          <w:szCs w:val="28"/>
          <w:lang w:bidi="ar"/>
        </w:rPr>
        <w:t>年版。</w:t>
      </w:r>
    </w:p>
    <w:p w14:paraId="6E88C231">
      <w:pPr>
        <w:pStyle w:val="3"/>
        <w:widowControl/>
        <w:spacing w:before="156" w:beforeLines="50" w:beforeAutospacing="0" w:after="156" w:afterLines="50" w:afterAutospacing="0" w:line="600" w:lineRule="exact"/>
        <w:ind w:firstLine="420"/>
        <w:jc w:val="both"/>
        <w:rPr>
          <w:rFonts w:hint="eastAsia" w:ascii="宋体" w:hAnsi="宋体" w:eastAsia="宋体" w:cs="宋体"/>
          <w:color w:val="383838"/>
          <w:sz w:val="28"/>
          <w:szCs w:val="28"/>
          <w:lang w:bidi="ar"/>
        </w:rPr>
      </w:pPr>
      <w:bookmarkStart w:id="0" w:name="_GoBack"/>
      <w:bookmarkEnd w:id="0"/>
    </w:p>
    <w:p w14:paraId="09835A9B">
      <w:pPr>
        <w:tabs>
          <w:tab w:val="left" w:pos="6147"/>
        </w:tabs>
        <w:jc w:val="left"/>
      </w:pPr>
    </w:p>
    <w:sectPr>
      <w:pgSz w:w="11906" w:h="16838"/>
      <w:pgMar w:top="873" w:right="1236" w:bottom="873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zlhZTk3ZDk3MzZjMDNjOTQ1ZjFmZDA5NzdjNTEifQ=="/>
  </w:docVars>
  <w:rsids>
    <w:rsidRoot w:val="00552063"/>
    <w:rsid w:val="00552063"/>
    <w:rsid w:val="00B33C4A"/>
    <w:rsid w:val="058478B4"/>
    <w:rsid w:val="084A7C70"/>
    <w:rsid w:val="0A6E1B4B"/>
    <w:rsid w:val="0B3F5CD5"/>
    <w:rsid w:val="0BAD350E"/>
    <w:rsid w:val="0BEC7369"/>
    <w:rsid w:val="0E5D6CA1"/>
    <w:rsid w:val="0FE64614"/>
    <w:rsid w:val="12AE52EF"/>
    <w:rsid w:val="14BD158A"/>
    <w:rsid w:val="19642DC0"/>
    <w:rsid w:val="1D331ADE"/>
    <w:rsid w:val="1E81763D"/>
    <w:rsid w:val="1FE33273"/>
    <w:rsid w:val="24747E1D"/>
    <w:rsid w:val="249F23C7"/>
    <w:rsid w:val="24AF5287"/>
    <w:rsid w:val="28EE5244"/>
    <w:rsid w:val="2BF44933"/>
    <w:rsid w:val="30CD48E7"/>
    <w:rsid w:val="31B241F1"/>
    <w:rsid w:val="32152BB1"/>
    <w:rsid w:val="34070339"/>
    <w:rsid w:val="360A6E20"/>
    <w:rsid w:val="37A31357"/>
    <w:rsid w:val="3D717643"/>
    <w:rsid w:val="3DA474D0"/>
    <w:rsid w:val="407361E3"/>
    <w:rsid w:val="426F1A32"/>
    <w:rsid w:val="45E22F68"/>
    <w:rsid w:val="47830E80"/>
    <w:rsid w:val="4A884295"/>
    <w:rsid w:val="4C4C2119"/>
    <w:rsid w:val="4C7A2068"/>
    <w:rsid w:val="4DCF2E00"/>
    <w:rsid w:val="51CB0D18"/>
    <w:rsid w:val="52EE6BE4"/>
    <w:rsid w:val="5572249B"/>
    <w:rsid w:val="57360E2D"/>
    <w:rsid w:val="5D16251A"/>
    <w:rsid w:val="5E6064BF"/>
    <w:rsid w:val="5F924E4F"/>
    <w:rsid w:val="63D77671"/>
    <w:rsid w:val="6A4E1986"/>
    <w:rsid w:val="72A658F1"/>
    <w:rsid w:val="73A62DF9"/>
    <w:rsid w:val="743A5B43"/>
    <w:rsid w:val="75FB71EF"/>
    <w:rsid w:val="76CA0970"/>
    <w:rsid w:val="7CAB6FE7"/>
    <w:rsid w:val="7E4927E3"/>
    <w:rsid w:val="7EEB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628</Words>
  <Characters>650</Characters>
  <Lines>4</Lines>
  <Paragraphs>1</Paragraphs>
  <TotalTime>19</TotalTime>
  <ScaleCrop>false</ScaleCrop>
  <LinksUpToDate>false</LinksUpToDate>
  <CharactersWithSpaces>669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2022-07-13T01:16:00Z</dcterms:created>
  <dc:creator>PC</dc:creator>
  <cp:lastModifiedBy>PC</cp:lastModifiedBy>
  <cp:lastPrinted>2022-07-13T01:21:00Z</cp:lastPrinted>
  <dcterms:modified xsi:type="dcterms:W3CDTF">2024-07-02T09:03:12Z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AD56C80A8256487DAA55FB6D1E4F8FF0_13</vt:lpwstr>
  </property>
</Properties>
</file>