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B037" w14:textId="77777777" w:rsidR="0078302F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/>
          <w:sz w:val="44"/>
          <w:szCs w:val="44"/>
        </w:rPr>
        <w:t>820</w:t>
      </w:r>
      <w:r>
        <w:rPr>
          <w:rFonts w:ascii="小标宋" w:eastAsia="小标宋" w:hint="eastAsia"/>
          <w:sz w:val="44"/>
          <w:szCs w:val="44"/>
        </w:rPr>
        <w:t>-电路原理考试大纲</w:t>
      </w:r>
    </w:p>
    <w:p w14:paraId="034392D0" w14:textId="77777777" w:rsidR="007D186F" w:rsidRDefault="007D186F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14:paraId="6ED7278E" w14:textId="0C110042" w:rsidR="0078302F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77777777" w:rsidR="0078302F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考察考生的电路基础知识、电路分析与计算能力、电路原理应用能力。要求考生较全面的掌握电路基础知识，具有较强的电路分析与计算能力，具有综合运用电路原理知识分析问题和解决问题的能力。</w:t>
      </w:r>
    </w:p>
    <w:p w14:paraId="7FD1923D" w14:textId="77777777" w:rsidR="0078302F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78302F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78302F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3591"/>
        <w:gridCol w:w="2503"/>
      </w:tblGrid>
      <w:tr w:rsidR="0078302F" w14:paraId="779866A0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9BD" w14:textId="77777777" w:rsidR="0078302F" w:rsidRDefault="0000000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考 试 内 容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DB6" w14:textId="77777777" w:rsidR="0078302F" w:rsidRDefault="0000000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重    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818" w14:textId="77777777" w:rsidR="0078302F" w:rsidRDefault="0000000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难    点</w:t>
            </w:r>
          </w:p>
        </w:tc>
      </w:tr>
      <w:tr w:rsidR="0078302F" w14:paraId="3B601E71" w14:textId="77777777">
        <w:trPr>
          <w:trHeight w:val="2308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406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电路模型和电路定律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33B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电阻、电容、电感、独立电压源、独立电流源、受控电压源、受控电流源诸元件的定义、性质；电流、电压参考方向的概念。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276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基尔霍夫定律。</w:t>
            </w:r>
          </w:p>
        </w:tc>
      </w:tr>
      <w:tr w:rsidR="0078302F" w14:paraId="75CD48BE" w14:textId="77777777">
        <w:trPr>
          <w:trHeight w:val="1024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AA04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电阻电路的等效变换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AE8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电路的等效变换概念；电源的等效变换。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4F12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等效电阻的计算。</w:t>
            </w:r>
          </w:p>
        </w:tc>
      </w:tr>
      <w:tr w:rsidR="0078302F" w14:paraId="40D4A6E8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DBE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电阻电路的一般分析方法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171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支路电流法、网孔电流法、回路电流法、结点电压法方程的列写方法及其求解方法。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49B6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回路电流法、节点电压法的求解。</w:t>
            </w:r>
          </w:p>
        </w:tc>
      </w:tr>
      <w:tr w:rsidR="0078302F" w14:paraId="59C36D4F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950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电路定理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65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叠加定理、替代定理、戴维宁定理、诺顿定理及最大功率传输定理。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1A9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叠加定理、戴维宁定理、诺顿定理的应用于计算。</w:t>
            </w:r>
          </w:p>
        </w:tc>
      </w:tr>
      <w:tr w:rsidR="0078302F" w14:paraId="6AAD3CCF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96B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含有运算放大器的电阻电路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2A7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掌握理想运算放大器的两 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特性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AFE9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含有运算放大器的电阻电路的分析计算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78302F" w14:paraId="5B028DAF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364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动态电路的时域分析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CF31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换路定则、确定电压、电流的初始值；一阶电路分析的基本方法。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58CE" w14:textId="77777777" w:rsidR="0078302F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零输入响应、零状态响应、全响应的分析与计算。</w:t>
            </w:r>
          </w:p>
        </w:tc>
      </w:tr>
      <w:tr w:rsidR="0078302F" w14:paraId="0F53459E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4AEB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正弦稳态电路的分析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2C4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正弦量的三要素和有效值；电阻、电感、电容元件电流电压关系的相量形式及电路定律的相量形式；阻抗、导纳、有功功率、无功功率、视在功率和功率因数的概念。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849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正弦交流电路的相量分析方法。</w:t>
            </w:r>
          </w:p>
        </w:tc>
      </w:tr>
      <w:tr w:rsidR="0078302F" w14:paraId="5D7BA5A3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83DC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含有耦合电感的电路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102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互感的概念；变压器原理、理想变压器的计算。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B82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含有耦合电感电路的计算。</w:t>
            </w:r>
          </w:p>
        </w:tc>
      </w:tr>
      <w:tr w:rsidR="0078302F" w14:paraId="5F1F8211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4F21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电路的频率响应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AED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串联、并联电路的谐振条件；谐振频率的计算方法；滤波器的基本概念。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4C58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串联电路频率响应的概念及分析方法。</w:t>
            </w:r>
          </w:p>
        </w:tc>
      </w:tr>
      <w:tr w:rsidR="0078302F" w14:paraId="348FAAAF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58F" w14:textId="77777777" w:rsidR="0078302F" w:rsidRDefault="00000000">
            <w:pPr>
              <w:pStyle w:val="ad"/>
              <w:numPr>
                <w:ilvl w:val="0"/>
                <w:numId w:val="1"/>
              </w:numPr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三相电路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18E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相电路中电源和负载的联接方式及相电压、相电流、线电压、线电流、三相功率的概念和关系；不对称三相电路的概念。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BFED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对称三相电路分析的相量方法；三相电路的功率计算方法</w:t>
            </w:r>
          </w:p>
        </w:tc>
      </w:tr>
      <w:tr w:rsidR="0078302F" w14:paraId="45B7861E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F46" w14:textId="77777777" w:rsidR="0078302F" w:rsidRDefault="00000000">
            <w:pPr>
              <w:pStyle w:val="ad"/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非正弦周期电流电路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5FC8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非正弦周期量的傅里叶级数分解方法；非正弦周期量的有效值、平均值和平均功率的定义和计算方法。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7412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非正弦周期电路的计算方法。</w:t>
            </w:r>
          </w:p>
        </w:tc>
      </w:tr>
      <w:tr w:rsidR="0078302F" w14:paraId="2D87D8C7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13DA" w14:textId="77777777" w:rsidR="0078302F" w:rsidRDefault="00000000">
            <w:pPr>
              <w:pStyle w:val="ad"/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线性动态电路的复频域分析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BB3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拉普拉斯变换的定义及基本性质；电阻、电感、电容元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件电流电压关系的运算形式及电路定律的运算形式。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C322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拉普拉斯变换法分析线性电路。</w:t>
            </w:r>
          </w:p>
        </w:tc>
      </w:tr>
      <w:tr w:rsidR="0078302F" w14:paraId="27714374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392" w14:textId="77777777" w:rsidR="0078302F" w:rsidRDefault="00000000">
            <w:pPr>
              <w:pStyle w:val="ad"/>
              <w:ind w:left="0"/>
              <w:contextualSpacing w:val="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二端口网络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A9A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二端口网络的定义域基本概念；二端口的等效电路、转移函数和二端口的连接。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9BBC" w14:textId="77777777" w:rsidR="0078302F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二端口的方程和参数。</w:t>
            </w:r>
          </w:p>
        </w:tc>
      </w:tr>
    </w:tbl>
    <w:p w14:paraId="1664591F" w14:textId="77777777" w:rsidR="0078302F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7E76CB9" w14:textId="77777777" w:rsidR="0078302F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计算题：占比</w:t>
      </w:r>
      <w:r>
        <w:rPr>
          <w:rFonts w:ascii="仿宋_GB2312" w:eastAsia="仿宋_GB2312"/>
          <w:sz w:val="32"/>
          <w:szCs w:val="32"/>
        </w:rPr>
        <w:t>70%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C0A4FA8" w14:textId="77777777" w:rsidR="0078302F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综合分析题：占比</w:t>
      </w:r>
      <w:r>
        <w:rPr>
          <w:rFonts w:ascii="仿宋_GB2312" w:eastAsia="仿宋_GB2312"/>
          <w:sz w:val="32"/>
          <w:szCs w:val="32"/>
        </w:rPr>
        <w:t>30%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38C9C43" w14:textId="77777777" w:rsidR="0078302F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1668671A" w14:textId="77777777" w:rsidR="0078302F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[1]</w:t>
      </w:r>
      <w:r>
        <w:rPr>
          <w:rFonts w:ascii="仿宋_GB2312" w:eastAsia="仿宋_GB2312" w:hint="eastAsia"/>
          <w:sz w:val="32"/>
          <w:szCs w:val="32"/>
        </w:rPr>
        <w:t xml:space="preserve"> 《电路》第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版，高等教育出版社，邱关源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主编，</w:t>
      </w:r>
      <w:r>
        <w:rPr>
          <w:rFonts w:ascii="仿宋_GB2312" w:eastAsia="仿宋_GB2312"/>
          <w:sz w:val="32"/>
          <w:szCs w:val="32"/>
        </w:rPr>
        <w:t>ISBN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9787040196719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3E481860" w14:textId="77777777" w:rsidR="0078302F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[2]</w:t>
      </w:r>
      <w:r>
        <w:rPr>
          <w:rFonts w:ascii="仿宋_GB2312" w:eastAsia="仿宋_GB2312" w:hint="eastAsia"/>
          <w:sz w:val="32"/>
          <w:szCs w:val="32"/>
        </w:rPr>
        <w:t>《电路（第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版）学习指导与习题分析》，高等教育出版社，刘崇新，罗先觉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主编，</w:t>
      </w:r>
      <w:r>
        <w:rPr>
          <w:rFonts w:ascii="仿宋_GB2312" w:eastAsia="仿宋_GB2312"/>
          <w:sz w:val="32"/>
          <w:szCs w:val="32"/>
        </w:rPr>
        <w:t xml:space="preserve"> ISBN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9787040202212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D4DD318" w14:textId="77777777" w:rsidR="0078302F" w:rsidRDefault="0078302F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p w14:paraId="1A29900F" w14:textId="77777777" w:rsidR="0078302F" w:rsidRDefault="0078302F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sectPr w:rsidR="0078302F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AF25" w14:textId="77777777" w:rsidR="00511113" w:rsidRDefault="00511113">
      <w:pPr>
        <w:rPr>
          <w:rFonts w:hint="eastAsia"/>
        </w:rPr>
      </w:pPr>
      <w:r>
        <w:separator/>
      </w:r>
    </w:p>
  </w:endnote>
  <w:endnote w:type="continuationSeparator" w:id="0">
    <w:p w14:paraId="5456B0B9" w14:textId="77777777" w:rsidR="00511113" w:rsidRDefault="005111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78302F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78302F" w:rsidRDefault="0078302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6276" w14:textId="77777777" w:rsidR="00511113" w:rsidRDefault="00511113">
      <w:pPr>
        <w:rPr>
          <w:rFonts w:hint="eastAsia"/>
        </w:rPr>
      </w:pPr>
      <w:r>
        <w:separator/>
      </w:r>
    </w:p>
  </w:footnote>
  <w:footnote w:type="continuationSeparator" w:id="0">
    <w:p w14:paraId="4BD2B849" w14:textId="77777777" w:rsidR="00511113" w:rsidRDefault="005111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37CE"/>
    <w:multiLevelType w:val="multilevel"/>
    <w:tmpl w:val="2D653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91693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12388"/>
    <w:rsid w:val="000E49DB"/>
    <w:rsid w:val="000F48A6"/>
    <w:rsid w:val="0015277B"/>
    <w:rsid w:val="00191D4D"/>
    <w:rsid w:val="002547A7"/>
    <w:rsid w:val="003324C5"/>
    <w:rsid w:val="003D4BFA"/>
    <w:rsid w:val="004538BA"/>
    <w:rsid w:val="004F3F0C"/>
    <w:rsid w:val="00511113"/>
    <w:rsid w:val="00555F15"/>
    <w:rsid w:val="0056682A"/>
    <w:rsid w:val="00576853"/>
    <w:rsid w:val="005B2EB4"/>
    <w:rsid w:val="00612021"/>
    <w:rsid w:val="00620E8E"/>
    <w:rsid w:val="00730A6C"/>
    <w:rsid w:val="0078302F"/>
    <w:rsid w:val="0079579E"/>
    <w:rsid w:val="007D0C6D"/>
    <w:rsid w:val="007D186F"/>
    <w:rsid w:val="008079F9"/>
    <w:rsid w:val="009918D3"/>
    <w:rsid w:val="009B20E5"/>
    <w:rsid w:val="009C4E77"/>
    <w:rsid w:val="00AA5FA9"/>
    <w:rsid w:val="00AE6DD5"/>
    <w:rsid w:val="00B229F1"/>
    <w:rsid w:val="00BC01E9"/>
    <w:rsid w:val="00C43B4F"/>
    <w:rsid w:val="00CD79F3"/>
    <w:rsid w:val="00DA3107"/>
    <w:rsid w:val="00DD5759"/>
    <w:rsid w:val="00EE48C9"/>
    <w:rsid w:val="00F86043"/>
    <w:rsid w:val="74C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3630"/>
  <w15:docId w15:val="{6D229A93-4CA6-4B7A-B905-F2BA3633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21</cp:revision>
  <dcterms:created xsi:type="dcterms:W3CDTF">2026-05-28T06:02:00Z</dcterms:created>
  <dcterms:modified xsi:type="dcterms:W3CDTF">2026-06-02T07:45:00Z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eyJoZGlkIjoiNzUyNTRlOTE1YmZiZjM1ODg4OWNlZjE0NDUzOTRkZjYiLCJ1c2VySWQiOiI1OTM1ODA0MTYifQ==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50D843FF607745C1A819AFA9216F04B5_12</vt:lpwstr>
  </property>
</Properties>
</file>