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EFC1" w14:textId="77777777" w:rsidR="0015277B" w:rsidRPr="00E9301D" w:rsidRDefault="00E9301D" w:rsidP="00E9301D">
      <w:pPr>
        <w:spacing w:line="700" w:lineRule="exact"/>
        <w:jc w:val="center"/>
        <w:rPr>
          <w:rFonts w:ascii="小标宋" w:eastAsia="小标宋"/>
          <w:sz w:val="44"/>
          <w:szCs w:val="44"/>
        </w:rPr>
      </w:pPr>
      <w:r>
        <w:rPr>
          <w:rFonts w:ascii="小标宋" w:eastAsia="小标宋" w:hint="eastAsia"/>
          <w:sz w:val="44"/>
          <w:szCs w:val="44"/>
        </w:rPr>
        <w:t>8</w:t>
      </w:r>
      <w:r w:rsidR="00121C4D">
        <w:rPr>
          <w:rFonts w:ascii="小标宋" w:eastAsia="小标宋" w:hint="eastAsia"/>
          <w:sz w:val="44"/>
          <w:szCs w:val="44"/>
        </w:rPr>
        <w:t>5</w:t>
      </w:r>
      <w:r>
        <w:rPr>
          <w:rFonts w:ascii="小标宋" w:eastAsia="小标宋" w:hint="eastAsia"/>
          <w:sz w:val="44"/>
          <w:szCs w:val="44"/>
        </w:rPr>
        <w:t>2</w:t>
      </w:r>
      <w:r w:rsidR="0015277B">
        <w:rPr>
          <w:rFonts w:ascii="小标宋" w:eastAsia="小标宋" w:hint="eastAsia"/>
          <w:sz w:val="44"/>
          <w:szCs w:val="44"/>
        </w:rPr>
        <w:t>-</w:t>
      </w:r>
      <w:r>
        <w:rPr>
          <w:rFonts w:ascii="小标宋" w:eastAsia="小标宋" w:hint="eastAsia"/>
          <w:sz w:val="44"/>
          <w:szCs w:val="44"/>
        </w:rPr>
        <w:t>美学原理</w:t>
      </w:r>
      <w:r w:rsidR="0015277B">
        <w:rPr>
          <w:rFonts w:ascii="小标宋" w:eastAsia="小标宋" w:hint="eastAsia"/>
          <w:sz w:val="44"/>
          <w:szCs w:val="44"/>
        </w:rPr>
        <w:t>考试大纲</w:t>
      </w:r>
    </w:p>
    <w:p w14:paraId="371E676D" w14:textId="77777777" w:rsidR="00BC01E9" w:rsidRPr="00BC01E9" w:rsidRDefault="00BC01E9" w:rsidP="0015277B">
      <w:pPr>
        <w:spacing w:line="560" w:lineRule="exact"/>
        <w:ind w:firstLineChars="200" w:firstLine="640"/>
        <w:jc w:val="left"/>
        <w:rPr>
          <w:rFonts w:ascii="仿宋_GB2312" w:eastAsia="仿宋_GB2312"/>
          <w:sz w:val="32"/>
          <w:szCs w:val="32"/>
        </w:rPr>
      </w:pPr>
    </w:p>
    <w:p w14:paraId="24728FCD" w14:textId="77777777" w:rsidR="0015277B" w:rsidRPr="005B2EB4" w:rsidRDefault="0015277B" w:rsidP="0015277B">
      <w:pPr>
        <w:spacing w:line="560" w:lineRule="exact"/>
        <w:ind w:firstLine="640"/>
        <w:rPr>
          <w:rFonts w:ascii="黑体" w:eastAsia="黑体" w:hAnsi="黑体"/>
          <w:sz w:val="32"/>
          <w:szCs w:val="32"/>
        </w:rPr>
      </w:pPr>
      <w:r w:rsidRPr="005B2EB4">
        <w:rPr>
          <w:rFonts w:ascii="黑体" w:eastAsia="黑体" w:hAnsi="黑体" w:hint="eastAsia"/>
          <w:sz w:val="32"/>
          <w:szCs w:val="32"/>
        </w:rPr>
        <w:t>一、总体要求</w:t>
      </w:r>
    </w:p>
    <w:p w14:paraId="5A035EB9" w14:textId="77777777" w:rsidR="00812C1B" w:rsidRDefault="00812C1B" w:rsidP="00E9301D">
      <w:pPr>
        <w:spacing w:line="560" w:lineRule="exact"/>
        <w:ind w:firstLine="640"/>
        <w:rPr>
          <w:rFonts w:ascii="仿宋_GB2312" w:eastAsia="仿宋_GB2312"/>
          <w:color w:val="000000" w:themeColor="text1"/>
          <w:sz w:val="32"/>
          <w:szCs w:val="32"/>
        </w:rPr>
      </w:pPr>
      <w:r w:rsidRPr="007C72F7">
        <w:rPr>
          <w:rFonts w:ascii="仿宋_GB2312" w:eastAsia="仿宋_GB2312" w:hint="eastAsia"/>
          <w:color w:val="000000" w:themeColor="text1"/>
          <w:sz w:val="32"/>
          <w:szCs w:val="32"/>
        </w:rPr>
        <w:t>要求考生在了解美学与艺术学内在联系基础上，掌握中西美学的基本概念、范畴和理论；能运用美学基本原理及相关学科领域专业知识，对审美的对象、现象和问题进行理论性的判断、分析和批评。答题的文字组织要求具有一定的理论精度、专业厚度，以及基本的学术规范。</w:t>
      </w:r>
    </w:p>
    <w:p w14:paraId="4E55C256" w14:textId="77777777" w:rsidR="00E9301D" w:rsidRPr="00E9301D" w:rsidRDefault="00F3799F" w:rsidP="00E9301D">
      <w:pPr>
        <w:spacing w:line="56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试题</w:t>
      </w:r>
      <w:r w:rsidRPr="00F3799F">
        <w:rPr>
          <w:rFonts w:ascii="仿宋_GB2312" w:eastAsia="仿宋_GB2312" w:hint="eastAsia"/>
          <w:color w:val="000000" w:themeColor="text1"/>
          <w:sz w:val="32"/>
          <w:szCs w:val="32"/>
        </w:rPr>
        <w:t>包括考生应具备的美学学科的系统理论及进行相关研究具有的知识技能。</w:t>
      </w:r>
      <w:r w:rsidR="00E9301D" w:rsidRPr="00E9301D">
        <w:rPr>
          <w:rFonts w:ascii="仿宋_GB2312" w:eastAsia="仿宋_GB2312" w:hint="eastAsia"/>
          <w:color w:val="000000" w:themeColor="text1"/>
          <w:sz w:val="32"/>
          <w:szCs w:val="32"/>
        </w:rPr>
        <w:t>采取客观试题与主观试题相结合，专业知识与综合能力测试相结合的方法。</w:t>
      </w:r>
    </w:p>
    <w:p w14:paraId="4B0D42FF" w14:textId="77777777" w:rsidR="00DA3107" w:rsidRDefault="00DA3107" w:rsidP="0015277B">
      <w:pPr>
        <w:spacing w:line="560" w:lineRule="exact"/>
        <w:ind w:firstLine="640"/>
        <w:rPr>
          <w:rFonts w:ascii="黑体" w:eastAsia="黑体" w:hAnsi="黑体"/>
          <w:sz w:val="32"/>
          <w:szCs w:val="32"/>
        </w:rPr>
      </w:pPr>
      <w:r>
        <w:rPr>
          <w:rFonts w:ascii="黑体" w:eastAsia="黑体" w:hAnsi="黑体" w:hint="eastAsia"/>
          <w:sz w:val="32"/>
          <w:szCs w:val="32"/>
        </w:rPr>
        <w:t>二、基本信息</w:t>
      </w:r>
    </w:p>
    <w:p w14:paraId="56CFFDBD" w14:textId="77777777" w:rsidR="00DA3107" w:rsidRPr="00E9301D" w:rsidRDefault="00DA3107" w:rsidP="00DA3107">
      <w:pPr>
        <w:spacing w:line="560" w:lineRule="exact"/>
        <w:ind w:firstLine="640"/>
        <w:rPr>
          <w:rFonts w:ascii="仿宋_GB2312" w:eastAsia="仿宋_GB2312"/>
          <w:color w:val="000000" w:themeColor="text1"/>
          <w:sz w:val="32"/>
          <w:szCs w:val="32"/>
        </w:rPr>
      </w:pPr>
      <w:r w:rsidRPr="00E9301D">
        <w:rPr>
          <w:rFonts w:ascii="仿宋_GB2312" w:eastAsia="仿宋_GB2312" w:hint="eastAsia"/>
          <w:color w:val="000000" w:themeColor="text1"/>
          <w:sz w:val="32"/>
          <w:szCs w:val="32"/>
        </w:rPr>
        <w:t>考试形式为闭卷笔试，考试时间为3小时，总分为150分。</w:t>
      </w:r>
    </w:p>
    <w:p w14:paraId="044611FB" w14:textId="77777777" w:rsidR="00612021" w:rsidRDefault="000F48A6" w:rsidP="00612021">
      <w:pPr>
        <w:spacing w:line="560" w:lineRule="exact"/>
        <w:ind w:firstLine="640"/>
        <w:rPr>
          <w:rFonts w:ascii="黑体" w:eastAsia="黑体" w:hAnsi="黑体"/>
          <w:sz w:val="32"/>
          <w:szCs w:val="32"/>
        </w:rPr>
      </w:pPr>
      <w:r>
        <w:rPr>
          <w:rFonts w:ascii="黑体" w:eastAsia="黑体" w:hAnsi="黑体" w:hint="eastAsia"/>
          <w:sz w:val="32"/>
          <w:szCs w:val="32"/>
        </w:rPr>
        <w:t>三</w:t>
      </w:r>
      <w:r w:rsidR="0015277B" w:rsidRPr="005B2EB4">
        <w:rPr>
          <w:rFonts w:ascii="黑体" w:eastAsia="黑体" w:hAnsi="黑体" w:hint="eastAsia"/>
          <w:sz w:val="32"/>
          <w:szCs w:val="32"/>
        </w:rPr>
        <w:t>、考试内容</w:t>
      </w:r>
    </w:p>
    <w:p w14:paraId="0F2C8741" w14:textId="77777777" w:rsidR="00812C1B" w:rsidRDefault="00812C1B" w:rsidP="00E9301D">
      <w:pPr>
        <w:spacing w:line="560" w:lineRule="exact"/>
        <w:ind w:firstLine="640"/>
        <w:rPr>
          <w:rFonts w:ascii="仿宋_GB2312" w:eastAsia="仿宋_GB2312"/>
          <w:color w:val="000000" w:themeColor="text1"/>
          <w:sz w:val="32"/>
          <w:szCs w:val="32"/>
        </w:rPr>
      </w:pPr>
      <w:r w:rsidRPr="00812C1B">
        <w:rPr>
          <w:rFonts w:ascii="仿宋_GB2312" w:eastAsia="仿宋_GB2312" w:hint="eastAsia"/>
          <w:color w:val="000000" w:themeColor="text1"/>
          <w:sz w:val="32"/>
          <w:szCs w:val="32"/>
        </w:rPr>
        <w:t>美学学科对象及性质；美学与艺术学区别与联系；中西美学发展简史；美的本质论及其不同领域（艺术美、自然美、社会美）的表现；中西审美范畴；审美人生与美育</w:t>
      </w:r>
      <w:r>
        <w:rPr>
          <w:rFonts w:ascii="仿宋_GB2312" w:eastAsia="仿宋_GB2312" w:hint="eastAsia"/>
          <w:color w:val="000000" w:themeColor="text1"/>
          <w:sz w:val="32"/>
          <w:szCs w:val="32"/>
        </w:rPr>
        <w:t>。</w:t>
      </w:r>
    </w:p>
    <w:p w14:paraId="3A4D7D83" w14:textId="77777777" w:rsidR="005B2EB4" w:rsidRPr="005B2EB4" w:rsidRDefault="00612021" w:rsidP="00612021">
      <w:pPr>
        <w:spacing w:line="560" w:lineRule="exact"/>
        <w:ind w:firstLine="640"/>
        <w:rPr>
          <w:rFonts w:ascii="黑体" w:eastAsia="黑体" w:hAnsi="黑体"/>
          <w:sz w:val="32"/>
          <w:szCs w:val="32"/>
        </w:rPr>
      </w:pPr>
      <w:r>
        <w:rPr>
          <w:rFonts w:ascii="黑体" w:eastAsia="黑体" w:hAnsi="黑体" w:hint="eastAsia"/>
          <w:sz w:val="32"/>
          <w:szCs w:val="32"/>
        </w:rPr>
        <w:t>四、</w:t>
      </w:r>
      <w:r w:rsidR="005B2EB4" w:rsidRPr="005B2EB4">
        <w:rPr>
          <w:rFonts w:ascii="黑体" w:eastAsia="黑体" w:hAnsi="黑体" w:hint="eastAsia"/>
          <w:sz w:val="32"/>
          <w:szCs w:val="32"/>
        </w:rPr>
        <w:t>试题结构</w:t>
      </w:r>
    </w:p>
    <w:p w14:paraId="49D4ED92" w14:textId="77777777" w:rsidR="00F3799F" w:rsidRPr="00F3799F" w:rsidRDefault="00F3799F" w:rsidP="005B2EB4">
      <w:pPr>
        <w:spacing w:line="560" w:lineRule="exact"/>
        <w:ind w:firstLine="640"/>
        <w:rPr>
          <w:rFonts w:ascii="仿宋_GB2312" w:eastAsia="仿宋_GB2312"/>
          <w:color w:val="000000" w:themeColor="text1"/>
          <w:sz w:val="32"/>
          <w:szCs w:val="32"/>
        </w:rPr>
      </w:pPr>
      <w:r w:rsidRPr="00F3799F">
        <w:rPr>
          <w:rFonts w:ascii="仿宋_GB2312" w:eastAsia="仿宋_GB2312" w:hint="eastAsia"/>
          <w:color w:val="000000" w:themeColor="text1"/>
          <w:sz w:val="32"/>
          <w:szCs w:val="32"/>
        </w:rPr>
        <w:t>概念题</w:t>
      </w:r>
    </w:p>
    <w:p w14:paraId="08AAD1DC" w14:textId="77777777" w:rsidR="00F3799F" w:rsidRPr="00F3799F" w:rsidRDefault="00F3799F" w:rsidP="005B2EB4">
      <w:pPr>
        <w:spacing w:line="560" w:lineRule="exact"/>
        <w:ind w:firstLine="640"/>
        <w:rPr>
          <w:rFonts w:ascii="仿宋_GB2312" w:eastAsia="仿宋_GB2312"/>
          <w:color w:val="000000" w:themeColor="text1"/>
          <w:sz w:val="32"/>
          <w:szCs w:val="32"/>
        </w:rPr>
      </w:pPr>
      <w:r w:rsidRPr="00F3799F">
        <w:rPr>
          <w:rFonts w:ascii="仿宋_GB2312" w:eastAsia="仿宋_GB2312" w:hint="eastAsia"/>
          <w:color w:val="000000" w:themeColor="text1"/>
          <w:sz w:val="32"/>
          <w:szCs w:val="32"/>
        </w:rPr>
        <w:t>材料题</w:t>
      </w:r>
    </w:p>
    <w:p w14:paraId="1C4193E8" w14:textId="77777777" w:rsidR="00F3799F" w:rsidRPr="00F3799F" w:rsidRDefault="00F3799F" w:rsidP="005B2EB4">
      <w:pPr>
        <w:spacing w:line="560" w:lineRule="exact"/>
        <w:ind w:firstLine="640"/>
        <w:rPr>
          <w:rFonts w:ascii="仿宋_GB2312" w:eastAsia="仿宋_GB2312"/>
          <w:color w:val="000000" w:themeColor="text1"/>
          <w:sz w:val="32"/>
          <w:szCs w:val="32"/>
        </w:rPr>
      </w:pPr>
      <w:r w:rsidRPr="00F3799F">
        <w:rPr>
          <w:rFonts w:ascii="仿宋_GB2312" w:eastAsia="仿宋_GB2312" w:hint="eastAsia"/>
          <w:color w:val="000000" w:themeColor="text1"/>
          <w:sz w:val="32"/>
          <w:szCs w:val="32"/>
        </w:rPr>
        <w:t>论述题</w:t>
      </w:r>
    </w:p>
    <w:p w14:paraId="1AD3DA7D" w14:textId="77777777" w:rsidR="005B2EB4" w:rsidRDefault="00612021" w:rsidP="005B2EB4">
      <w:pPr>
        <w:spacing w:line="560" w:lineRule="exact"/>
        <w:ind w:firstLine="640"/>
        <w:rPr>
          <w:rFonts w:ascii="黑体" w:eastAsia="黑体" w:hAnsi="黑体"/>
          <w:sz w:val="32"/>
          <w:szCs w:val="32"/>
        </w:rPr>
      </w:pPr>
      <w:r>
        <w:rPr>
          <w:rFonts w:ascii="黑体" w:eastAsia="黑体" w:hAnsi="黑体" w:hint="eastAsia"/>
          <w:sz w:val="32"/>
          <w:szCs w:val="32"/>
        </w:rPr>
        <w:t>五</w:t>
      </w:r>
      <w:r w:rsidR="005B2EB4" w:rsidRPr="005B2EB4">
        <w:rPr>
          <w:rFonts w:ascii="黑体" w:eastAsia="黑体" w:hAnsi="黑体" w:hint="eastAsia"/>
          <w:sz w:val="32"/>
          <w:szCs w:val="32"/>
        </w:rPr>
        <w:t>、参考书目</w:t>
      </w:r>
    </w:p>
    <w:p w14:paraId="40B4196D" w14:textId="3B02357C" w:rsidR="005B2EB4" w:rsidRPr="00850D2B" w:rsidRDefault="00812C1B" w:rsidP="00850D2B">
      <w:pPr>
        <w:spacing w:line="560" w:lineRule="exact"/>
        <w:ind w:firstLine="640"/>
        <w:rPr>
          <w:rFonts w:ascii="仿宋_GB2312" w:eastAsia="仿宋_GB2312" w:hint="eastAsia"/>
          <w:color w:val="000000" w:themeColor="text1"/>
          <w:sz w:val="32"/>
          <w:szCs w:val="32"/>
        </w:rPr>
      </w:pPr>
      <w:proofErr w:type="gramStart"/>
      <w:r w:rsidRPr="007C72F7">
        <w:rPr>
          <w:rFonts w:ascii="仿宋_GB2312" w:eastAsia="仿宋_GB2312" w:hint="eastAsia"/>
          <w:color w:val="000000" w:themeColor="text1"/>
          <w:sz w:val="32"/>
          <w:szCs w:val="32"/>
        </w:rPr>
        <w:lastRenderedPageBreak/>
        <w:t>叶朗著</w:t>
      </w:r>
      <w:proofErr w:type="gramEnd"/>
      <w:r w:rsidRPr="007C72F7">
        <w:rPr>
          <w:rFonts w:ascii="仿宋_GB2312" w:eastAsia="仿宋_GB2312" w:hint="eastAsia"/>
          <w:color w:val="000000" w:themeColor="text1"/>
          <w:sz w:val="32"/>
          <w:szCs w:val="32"/>
        </w:rPr>
        <w:t>《美学原理》，北京大学出版社</w:t>
      </w:r>
      <w:r w:rsidR="007C72F7">
        <w:rPr>
          <w:rFonts w:ascii="仿宋_GB2312" w:eastAsia="仿宋_GB2312" w:hint="eastAsia"/>
          <w:color w:val="000000" w:themeColor="text1"/>
          <w:sz w:val="32"/>
          <w:szCs w:val="32"/>
        </w:rPr>
        <w:t>，</w:t>
      </w:r>
      <w:r w:rsidRPr="007C72F7">
        <w:rPr>
          <w:rFonts w:ascii="仿宋_GB2312" w:eastAsia="仿宋_GB2312"/>
          <w:color w:val="000000" w:themeColor="text1"/>
          <w:sz w:val="32"/>
          <w:szCs w:val="32"/>
        </w:rPr>
        <w:t>2009年第1版。</w:t>
      </w:r>
    </w:p>
    <w:sectPr w:rsidR="005B2EB4" w:rsidRPr="00850D2B"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F3E3" w14:textId="77777777" w:rsidR="00FC0C40" w:rsidRDefault="00FC0C40" w:rsidP="0015277B">
      <w:r>
        <w:separator/>
      </w:r>
    </w:p>
  </w:endnote>
  <w:endnote w:type="continuationSeparator" w:id="0">
    <w:p w14:paraId="7200CFF5" w14:textId="77777777" w:rsidR="00FC0C40" w:rsidRDefault="00FC0C40" w:rsidP="0015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5D44F04E" w14:textId="77777777" w:rsidR="00B229F1" w:rsidRPr="00B229F1" w:rsidRDefault="00230571">
        <w:pPr>
          <w:pStyle w:val="af0"/>
          <w:jc w:val="center"/>
          <w:rPr>
            <w:rFonts w:ascii="宋体" w:eastAsia="宋体" w:hAnsi="宋体"/>
            <w:sz w:val="32"/>
            <w:szCs w:val="32"/>
          </w:rPr>
        </w:pPr>
        <w:r w:rsidRPr="00B229F1">
          <w:rPr>
            <w:rFonts w:ascii="宋体" w:eastAsia="宋体" w:hAnsi="宋体"/>
            <w:sz w:val="32"/>
            <w:szCs w:val="32"/>
          </w:rPr>
          <w:fldChar w:fldCharType="begin"/>
        </w:r>
        <w:r w:rsidR="00B229F1"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00121C4D" w:rsidRPr="00121C4D">
          <w:rPr>
            <w:rFonts w:ascii="宋体" w:eastAsia="宋体" w:hAnsi="宋体"/>
            <w:noProof/>
            <w:sz w:val="32"/>
            <w:szCs w:val="32"/>
            <w:lang w:val="zh-CN"/>
          </w:rPr>
          <w:t>-</w:t>
        </w:r>
        <w:r w:rsidR="00121C4D">
          <w:rPr>
            <w:rFonts w:ascii="宋体" w:eastAsia="宋体" w:hAnsi="宋体"/>
            <w:noProof/>
            <w:sz w:val="32"/>
            <w:szCs w:val="32"/>
          </w:rPr>
          <w:t xml:space="preserve"> 1 -</w:t>
        </w:r>
        <w:r w:rsidRPr="00B229F1">
          <w:rPr>
            <w:rFonts w:ascii="宋体" w:eastAsia="宋体" w:hAnsi="宋体"/>
            <w:sz w:val="32"/>
            <w:szCs w:val="32"/>
          </w:rPr>
          <w:fldChar w:fldCharType="end"/>
        </w:r>
      </w:p>
    </w:sdtContent>
  </w:sdt>
  <w:p w14:paraId="38C3C198" w14:textId="77777777" w:rsidR="00B229F1" w:rsidRDefault="00B229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A745" w14:textId="77777777" w:rsidR="00FC0C40" w:rsidRDefault="00FC0C40" w:rsidP="0015277B">
      <w:r>
        <w:separator/>
      </w:r>
    </w:p>
  </w:footnote>
  <w:footnote w:type="continuationSeparator" w:id="0">
    <w:p w14:paraId="5730AFC2" w14:textId="77777777" w:rsidR="00FC0C40" w:rsidRDefault="00FC0C40" w:rsidP="00152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4BFA"/>
    <w:rsid w:val="00005D82"/>
    <w:rsid w:val="000E49DB"/>
    <w:rsid w:val="000F48A6"/>
    <w:rsid w:val="00121C4D"/>
    <w:rsid w:val="0015277B"/>
    <w:rsid w:val="00191D4D"/>
    <w:rsid w:val="00230571"/>
    <w:rsid w:val="003324C5"/>
    <w:rsid w:val="003D4BFA"/>
    <w:rsid w:val="004275E4"/>
    <w:rsid w:val="004538BA"/>
    <w:rsid w:val="004F3F0C"/>
    <w:rsid w:val="00555F15"/>
    <w:rsid w:val="0056682A"/>
    <w:rsid w:val="005B2EB4"/>
    <w:rsid w:val="00612021"/>
    <w:rsid w:val="00620E8E"/>
    <w:rsid w:val="007C72F7"/>
    <w:rsid w:val="007D0C6D"/>
    <w:rsid w:val="00812C1B"/>
    <w:rsid w:val="00850D2B"/>
    <w:rsid w:val="009918D3"/>
    <w:rsid w:val="009B20E5"/>
    <w:rsid w:val="00A93B30"/>
    <w:rsid w:val="00AA5FA9"/>
    <w:rsid w:val="00B229F1"/>
    <w:rsid w:val="00BC01E9"/>
    <w:rsid w:val="00C43B4F"/>
    <w:rsid w:val="00CD79F3"/>
    <w:rsid w:val="00CE1137"/>
    <w:rsid w:val="00DA3107"/>
    <w:rsid w:val="00E9301D"/>
    <w:rsid w:val="00F3799F"/>
    <w:rsid w:val="00FC0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AB1F7"/>
  <w15:docId w15:val="{1AD63198-8725-42EF-954B-0741453B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71"/>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ASUS</cp:lastModifiedBy>
  <cp:revision>6</cp:revision>
  <dcterms:created xsi:type="dcterms:W3CDTF">2025-06-16T15:00:00Z</dcterms:created>
  <dcterms:modified xsi:type="dcterms:W3CDTF">2025-06-17T08:32:00Z</dcterms:modified>
</cp:coreProperties>
</file>