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1F903">
      <w:pPr>
        <w:spacing w:line="70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613-土地信息系统考试大纲</w:t>
      </w:r>
    </w:p>
    <w:p w14:paraId="5DCCE5C7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6ED7278E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 w14:paraId="00D72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本科目主要考查考生对土地信息系统基础理论、关键技术、实际应用能力以及相关综合知识的掌握程度，要求考生具备科学管理土地数据的能力，能运用LIS技术分析并解决实际问题，重点评估其在空间数据管理、GIS基本原理、系统构建方法及土地信息化应用等方面的专业素养与技术能力。</w:t>
      </w:r>
    </w:p>
    <w:p w14:paraId="7FD1923D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二、基本信息</w:t>
      </w:r>
    </w:p>
    <w:p w14:paraId="0DA18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考试形式为闭卷笔试，考试时间为3小时，总分为150分。</w:t>
      </w:r>
    </w:p>
    <w:p w14:paraId="78336F8F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三、考试内容</w:t>
      </w:r>
    </w:p>
    <w:p w14:paraId="5D1D5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第一章：土地信息系统概述</w:t>
      </w:r>
    </w:p>
    <w:p w14:paraId="48E16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基本概念</w:t>
      </w:r>
    </w:p>
    <w:p w14:paraId="0966B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土地信息系统构成及功能</w:t>
      </w:r>
    </w:p>
    <w:p w14:paraId="45CF3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土地信息系统与相关学科的关系</w:t>
      </w:r>
    </w:p>
    <w:p w14:paraId="39D7D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第二章：土地信息技术基础</w:t>
      </w:r>
    </w:p>
    <w:p w14:paraId="29408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土地信息分类与编码</w:t>
      </w:r>
    </w:p>
    <w:p w14:paraId="2BD50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土地信息的空间参考系</w:t>
      </w:r>
    </w:p>
    <w:p w14:paraId="279C4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空间数据结构</w:t>
      </w:r>
    </w:p>
    <w:p w14:paraId="328DB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第三章：空间数据的处理技术</w:t>
      </w:r>
    </w:p>
    <w:p w14:paraId="02186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1、数据源与数据输入</w:t>
      </w:r>
    </w:p>
    <w:p w14:paraId="7DF8D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2、空间数据处理（变换、重构及提取等）</w:t>
      </w:r>
    </w:p>
    <w:p w14:paraId="4E929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3、空间数据的质量</w:t>
      </w:r>
    </w:p>
    <w:p w14:paraId="68337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4、空间数据的元数据</w:t>
      </w:r>
    </w:p>
    <w:p w14:paraId="19A42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第四章：土地空间数据库</w:t>
      </w:r>
    </w:p>
    <w:p w14:paraId="4A067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空间数据库概念</w:t>
      </w:r>
    </w:p>
    <w:p w14:paraId="7468A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土地空间数据库设计</w:t>
      </w:r>
    </w:p>
    <w:p w14:paraId="6D383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土地空间数据库建立</w:t>
      </w:r>
    </w:p>
    <w:p w14:paraId="1FA7E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第五章：土地信息分析技术</w:t>
      </w:r>
    </w:p>
    <w:p w14:paraId="0728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1、土地信息空间查询</w:t>
      </w:r>
    </w:p>
    <w:p w14:paraId="3E121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2、土地信息空间分析</w:t>
      </w:r>
    </w:p>
    <w:p w14:paraId="5718F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第六章：土地信息的表示与可视化</w:t>
      </w:r>
    </w:p>
    <w:p w14:paraId="739F7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1、土地信息表示概述</w:t>
      </w:r>
    </w:p>
    <w:p w14:paraId="487F1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2、地图基本知识</w:t>
      </w:r>
    </w:p>
    <w:p w14:paraId="4F4F7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3、土地信息的专题要素表示</w:t>
      </w:r>
    </w:p>
    <w:p w14:paraId="37A0D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4、土地信息的可视化</w:t>
      </w:r>
    </w:p>
    <w:p w14:paraId="3057C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第七章：土地信息系统的架构</w:t>
      </w:r>
    </w:p>
    <w:p w14:paraId="32A12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1、土地信息系统的功能组成</w:t>
      </w:r>
    </w:p>
    <w:p w14:paraId="6C052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2、土地信息系统的平台成</w:t>
      </w:r>
    </w:p>
    <w:p w14:paraId="1C047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第八章：土地信息系统设计</w:t>
      </w:r>
    </w:p>
    <w:p w14:paraId="71F51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1、土地信息系统的软件开发过程</w:t>
      </w:r>
    </w:p>
    <w:p w14:paraId="628FB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2、土地信息系统的需求分析</w:t>
      </w:r>
    </w:p>
    <w:p w14:paraId="3E29C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3、土地信息系统的系统设计</w:t>
      </w:r>
    </w:p>
    <w:p w14:paraId="6494E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4、土地信息系统的应用</w:t>
      </w:r>
    </w:p>
    <w:p w14:paraId="3EECF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第九章：土地信息系统应用</w:t>
      </w:r>
    </w:p>
    <w:p w14:paraId="23278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1、地籍管理</w:t>
      </w:r>
    </w:p>
    <w:p w14:paraId="3FC28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2、土地利用规划</w:t>
      </w:r>
    </w:p>
    <w:p w14:paraId="23CC9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3、分等定级估价</w:t>
      </w:r>
    </w:p>
    <w:p w14:paraId="1059B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4、信息服务</w:t>
      </w:r>
    </w:p>
    <w:p w14:paraId="1664591F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四、试题结构</w:t>
      </w:r>
    </w:p>
    <w:p w14:paraId="6F551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概念题5－10题（占总分15%－25%）</w:t>
      </w:r>
    </w:p>
    <w:p w14:paraId="22FFF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简答题5－10题（占总分25%－50%）</w:t>
      </w:r>
    </w:p>
    <w:p w14:paraId="1686D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ascii="华文仿宋" w:hAnsi="华文仿宋" w:eastAsia="华文仿宋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论述及综合题2－5题（占总分25%－50%）</w:t>
      </w:r>
    </w:p>
    <w:p w14:paraId="738C9C43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五、参考书目</w:t>
      </w:r>
    </w:p>
    <w:p w14:paraId="21909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仿宋_GB2312" w:hAnsi="仿宋_GB2312" w:eastAsia="仿宋_GB2312" w:cs="仿宋_GB2312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1、《地理信息系统概论》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</w:rPr>
        <w:t>黄杏元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28"/>
        </w:rPr>
        <w:t>马劲松编著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</w:rPr>
        <w:t>高等教育出版社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；</w:t>
      </w:r>
    </w:p>
    <w:p w14:paraId="42E55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仿宋_GB2312" w:hAnsi="仿宋_GB2312" w:eastAsia="仿宋_GB2312" w:cs="仿宋_GB2312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2、《土地管理信息系统》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</w:rPr>
        <w:t>吴长彬、孙在宏等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</w:rPr>
        <w:t>科学出版社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；</w:t>
      </w:r>
    </w:p>
    <w:p w14:paraId="7418B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仿宋_GB2312" w:hAnsi="仿宋_GB2312" w:eastAsia="仿宋_GB2312" w:cs="仿宋_GB2312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3、《土地信息系统》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</w:rPr>
        <w:t>刘耀林主编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</w:rPr>
        <w:t>中国农业出版社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。</w:t>
      </w:r>
      <w:bookmarkStart w:id="0" w:name="_GoBack"/>
      <w:bookmarkEnd w:id="0"/>
    </w:p>
    <w:p w14:paraId="3D4DD318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</w:p>
    <w:p w14:paraId="1A29900F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3807922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10799D49">
        <w:pPr>
          <w:pStyle w:val="11"/>
          <w:jc w:val="center"/>
          <w:rPr>
            <w:rFonts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04724623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FA"/>
    <w:rsid w:val="00005D82"/>
    <w:rsid w:val="000E49DB"/>
    <w:rsid w:val="000F48A6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16816"/>
    <w:rsid w:val="007D0C6D"/>
    <w:rsid w:val="009918D3"/>
    <w:rsid w:val="009B20E5"/>
    <w:rsid w:val="00A4038D"/>
    <w:rsid w:val="00A72462"/>
    <w:rsid w:val="00AA5FA9"/>
    <w:rsid w:val="00AD042C"/>
    <w:rsid w:val="00B229F1"/>
    <w:rsid w:val="00BC01E9"/>
    <w:rsid w:val="00C43B4F"/>
    <w:rsid w:val="00C779C5"/>
    <w:rsid w:val="00CB06E1"/>
    <w:rsid w:val="00CD79F3"/>
    <w:rsid w:val="00DA3107"/>
    <w:rsid w:val="00F128E9"/>
    <w:rsid w:val="05706D0C"/>
    <w:rsid w:val="15803973"/>
    <w:rsid w:val="39A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727</Words>
  <Characters>750</Characters>
  <Lines>5</Lines>
  <Paragraphs>1</Paragraphs>
  <TotalTime>5</TotalTime>
  <ScaleCrop>false</ScaleCrop>
  <LinksUpToDate>false</LinksUpToDate>
  <CharactersWithSpaces>750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2025-06-10T08:32:00Z</dcterms:created>
  <dc:creator>延成 张</dc:creator>
  <cp:lastModifiedBy>RESCUE BOTS</cp:lastModifiedBy>
  <dcterms:modified xsi:type="dcterms:W3CDTF">2025-06-17T07:20:20Z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eyJoZGlkIjoiMzdmNGZlYzhlZGZmODIzNDhiN2NkNmE5ZjMzMWRhZDAiLCJ1c2VySWQiOiI3MTcyNjY3MjcifQ==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FBD4F89BF63A432298CEC133A0BDA695_13</vt:lpwstr>
  </property>
</Properties>
</file>