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FC61" w14:textId="77777777" w:rsidR="00AD7CD9" w:rsidRPr="006C1FFC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6C1FFC">
        <w:rPr>
          <w:rFonts w:ascii="小标宋" w:eastAsia="小标宋" w:hint="eastAsia"/>
          <w:sz w:val="44"/>
          <w:szCs w:val="44"/>
        </w:rPr>
        <w:t>245-日语（二外）考试大纲</w:t>
      </w:r>
    </w:p>
    <w:p w14:paraId="6A0B9C8A" w14:textId="77777777" w:rsidR="006C1FFC" w:rsidRDefault="006C1FFC">
      <w:pPr>
        <w:spacing w:line="360" w:lineRule="auto"/>
        <w:ind w:firstLine="420"/>
        <w:rPr>
          <w:rFonts w:ascii="仿宋_GB2312" w:eastAsia="仿宋_GB2312" w:hint="eastAsia"/>
          <w:sz w:val="32"/>
          <w:szCs w:val="32"/>
        </w:rPr>
      </w:pPr>
    </w:p>
    <w:p w14:paraId="2824FC6B" w14:textId="7BF7BC9C" w:rsidR="00AD7CD9" w:rsidRDefault="00000000">
      <w:pPr>
        <w:spacing w:line="360" w:lineRule="auto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《日语（二外）》考试大纲适用于长安大学外国语言文学硕士研究生招生考试，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旨在检查考生对日语词汇、语法的掌握情况，阅读一般性文章的能力，及日汉和汉日翻译的能力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DF44CEB" w14:textId="77777777" w:rsidR="00AD7CD9" w:rsidRDefault="00000000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总体要求</w:t>
      </w:r>
    </w:p>
    <w:p w14:paraId="1037A81E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《日语（二外）》考试具体要求如下：</w:t>
      </w:r>
    </w:p>
    <w:p w14:paraId="42394B15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1. 词汇：要求掌握 2500-3000 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个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；</w:t>
      </w:r>
    </w:p>
    <w:p w14:paraId="2B0249B5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2. 语法：助词、动词和形容词的活用、副词及常用句型。</w:t>
      </w:r>
    </w:p>
    <w:p w14:paraId="11D27FDF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3. 翻译：具有综合知识应用能力，能够翻译一般的资料。</w:t>
      </w:r>
    </w:p>
    <w:p w14:paraId="53803CB1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4. 阅读理解：能够阅读和理解日常话题中表达具体内容的文章。能够通过报纸的标题了解文章的大致内容。在日常生活中，对于难度稍高的文章，通过解释或改变表达方式能够理解其大意。</w:t>
      </w:r>
    </w:p>
    <w:p w14:paraId="79A5325B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5. 写作：能够流利地写出 300 字左右的日语文章。</w:t>
      </w:r>
    </w:p>
    <w:p w14:paraId="5189C804" w14:textId="77777777" w:rsidR="00AD7CD9" w:rsidRDefault="00000000">
      <w:pPr>
        <w:spacing w:line="560" w:lineRule="atLeas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2DCB1E24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考试形式为笔试，时间180分钟，试题总分为100分。</w:t>
      </w:r>
    </w:p>
    <w:p w14:paraId="64501900" w14:textId="77777777" w:rsidR="00AD7CD9" w:rsidRDefault="00000000">
      <w:pPr>
        <w:spacing w:line="560" w:lineRule="atLeas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6FDC119A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考试内容包括文字和词汇、语法构句、日语阅读理解和翻译（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包括日译汉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、汉译日）等四大部分。</w:t>
      </w:r>
    </w:p>
    <w:p w14:paraId="689C43C5" w14:textId="77777777" w:rsidR="00AD7CD9" w:rsidRDefault="00000000">
      <w:pPr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4DE0BC19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 文字和词语：共30分。</w:t>
      </w:r>
    </w:p>
    <w:p w14:paraId="419CFBA0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 xml:space="preserve">共40题，前20题每题0.5分，是根据日语汉字选择读音。后面的20题每题1分，10题是有关词语的应用；10题是判断句子意思；均以单句的形式出现。要求考生从每题的A,B,C,D四个选项中选出一个最佳答案。此部分测试的目的是考查考生在日语词语的读音、意义、应用等方面的实际能力。 </w:t>
      </w:r>
    </w:p>
    <w:p w14:paraId="3E6DFC39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2. 语法构句：共30分。</w:t>
      </w:r>
    </w:p>
    <w:p w14:paraId="1C71DB0B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共30题，每题1分。要求考生从A,B,C,D四个选项中选择一个最佳答案。此部分测试的目的是考查考生运用语法构造句子的能力。试题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涉及用言活用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形及时、体、态的用法；各类助词、助动词及补助动词的用法；形式名词、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形式用言的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用法；常用副词、接续词及接续助词的用法；常用敬语的用法；各种句型及惯用型的用法。</w:t>
      </w:r>
    </w:p>
    <w:p w14:paraId="56ED01A6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3．阅读理解：共16分</w:t>
      </w:r>
    </w:p>
    <w:p w14:paraId="5D65102D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共8题，每题2分。题型包括回答问题、判断正误或选择等。要求考生阅读2篇左右短文。在充分理解短文的基础上，来完成回答问题、判断正误或选择一个最佳答案。此部分测试的目的是考查考生通过阅读获取信息的能力。既要求考生能准确理解所读文章。</w:t>
      </w:r>
    </w:p>
    <w:p w14:paraId="092A6425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4. 翻译（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日译汉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、汉译日）：共24分</w:t>
      </w:r>
    </w:p>
    <w:p w14:paraId="3A509218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日译汉要求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考生阅读一篇日语短文，将其译成汉语。测试的目的是考查考生在充分理解日语文章的基础上，准确翻译</w:t>
      </w:r>
      <w:r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成汉语的能力。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汉译日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将5-6个汉语短句翻译成日语。此项是考核应试者的日语的书面表达能力。要求具有能灵活应用常见句型进行造句。</w:t>
      </w:r>
    </w:p>
    <w:p w14:paraId="40017477" w14:textId="77777777" w:rsidR="00AD7CD9" w:rsidRDefault="00000000">
      <w:pPr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 xml:space="preserve">五、参考书目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12DDD997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1．新版《标准日本语》初级上下册，中日合编，人民教育出版社</w:t>
      </w:r>
    </w:p>
    <w:p w14:paraId="63F13FF5" w14:textId="77777777" w:rsidR="00AD7CD9" w:rsidRDefault="00000000">
      <w:pPr>
        <w:spacing w:line="560" w:lineRule="atLeast"/>
        <w:ind w:firstLine="42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2. 国际日语水平考试3级相关材料。</w:t>
      </w:r>
    </w:p>
    <w:sectPr w:rsidR="00AD7CD9" w:rsidSect="00DA4FF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D457" w14:textId="77777777" w:rsidR="005577FB" w:rsidRDefault="005577FB">
      <w:pPr>
        <w:rPr>
          <w:rFonts w:hint="eastAsia"/>
        </w:rPr>
      </w:pPr>
      <w:r>
        <w:separator/>
      </w:r>
    </w:p>
  </w:endnote>
  <w:endnote w:type="continuationSeparator" w:id="0">
    <w:p w14:paraId="699B7F34" w14:textId="77777777" w:rsidR="005577FB" w:rsidRDefault="00557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0681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14:paraId="1F60481E" w14:textId="0ACA6D08" w:rsidR="00DA4FF8" w:rsidRPr="00DA4FF8" w:rsidRDefault="00DA4FF8">
        <w:pPr>
          <w:pStyle w:val="ae"/>
          <w:jc w:val="center"/>
          <w:rPr>
            <w:rFonts w:ascii="宋体" w:eastAsia="宋体" w:hAnsi="宋体" w:hint="eastAsia"/>
            <w:sz w:val="30"/>
            <w:szCs w:val="30"/>
          </w:rPr>
        </w:pPr>
        <w:r w:rsidRPr="00DA4FF8">
          <w:rPr>
            <w:rFonts w:ascii="宋体" w:eastAsia="宋体" w:hAnsi="宋体"/>
            <w:sz w:val="30"/>
            <w:szCs w:val="30"/>
          </w:rPr>
          <w:fldChar w:fldCharType="begin"/>
        </w:r>
        <w:r w:rsidRPr="00DA4FF8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DA4FF8">
          <w:rPr>
            <w:rFonts w:ascii="宋体" w:eastAsia="宋体" w:hAnsi="宋体"/>
            <w:sz w:val="30"/>
            <w:szCs w:val="30"/>
          </w:rPr>
          <w:fldChar w:fldCharType="separate"/>
        </w:r>
        <w:r w:rsidRPr="00DA4FF8">
          <w:rPr>
            <w:rFonts w:ascii="宋体" w:eastAsia="宋体" w:hAnsi="宋体"/>
            <w:sz w:val="30"/>
            <w:szCs w:val="30"/>
            <w:lang w:val="zh-CN"/>
          </w:rPr>
          <w:t>2</w:t>
        </w:r>
        <w:r w:rsidRPr="00DA4FF8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14:paraId="6C6DCFB1" w14:textId="77777777" w:rsidR="00DA4FF8" w:rsidRDefault="00DA4FF8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0275" w14:textId="77777777" w:rsidR="005577FB" w:rsidRDefault="005577FB">
      <w:pPr>
        <w:rPr>
          <w:rFonts w:hint="eastAsia"/>
        </w:rPr>
      </w:pPr>
      <w:r>
        <w:separator/>
      </w:r>
    </w:p>
  </w:footnote>
  <w:footnote w:type="continuationSeparator" w:id="0">
    <w:p w14:paraId="26A8CF44" w14:textId="77777777" w:rsidR="005577FB" w:rsidRDefault="005577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39CC"/>
    <w:multiLevelType w:val="singleLevel"/>
    <w:tmpl w:val="FFFF39C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2599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A4"/>
    <w:rsid w:val="001A56BB"/>
    <w:rsid w:val="00273C7A"/>
    <w:rsid w:val="00304008"/>
    <w:rsid w:val="003B5EA4"/>
    <w:rsid w:val="00420DED"/>
    <w:rsid w:val="0044393C"/>
    <w:rsid w:val="005577FB"/>
    <w:rsid w:val="005773F4"/>
    <w:rsid w:val="006C1FFC"/>
    <w:rsid w:val="00767DB5"/>
    <w:rsid w:val="00803DAD"/>
    <w:rsid w:val="00A712A5"/>
    <w:rsid w:val="00AD7CD9"/>
    <w:rsid w:val="00AE0CD8"/>
    <w:rsid w:val="00B56072"/>
    <w:rsid w:val="00D73D39"/>
    <w:rsid w:val="00DA4FF8"/>
    <w:rsid w:val="00E91D0D"/>
    <w:rsid w:val="1FF31867"/>
    <w:rsid w:val="7BFD96A9"/>
    <w:rsid w:val="7CEE9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A68B"/>
  <w15:docId w15:val="{E2ADD94B-DD01-4B62-AD48-CE90D9AF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A4F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A4FF8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A4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A4F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35</cp:revision>
  <dcterms:created xsi:type="dcterms:W3CDTF">2025-06-16T15:41:00Z</dcterms:created>
  <dcterms:modified xsi:type="dcterms:W3CDTF">2025-06-23T02:16:00Z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90C0D3A838E9609EAADE50689401F5AE_42</vt:lpwstr>
  </property>
</Properties>
</file>