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1DA89" w14:textId="77777777" w:rsidR="0052202C" w:rsidRDefault="00000000">
      <w:pPr>
        <w:spacing w:line="700" w:lineRule="exact"/>
        <w:jc w:val="center"/>
        <w:rPr>
          <w:rFonts w:ascii="小标宋" w:eastAsia="小标宋"/>
          <w:color w:val="000000" w:themeColor="text1"/>
          <w:sz w:val="44"/>
          <w:szCs w:val="44"/>
        </w:rPr>
      </w:pPr>
      <w:r>
        <w:rPr>
          <w:rFonts w:ascii="小标宋" w:eastAsia="小标宋" w:hint="eastAsia"/>
          <w:color w:val="000000" w:themeColor="text1"/>
          <w:sz w:val="44"/>
          <w:szCs w:val="44"/>
        </w:rPr>
        <w:t>811《马克思主义基本原理》考试大纲</w:t>
      </w:r>
    </w:p>
    <w:p w14:paraId="35762D98" w14:textId="77777777" w:rsidR="000C77AA" w:rsidRDefault="000C77AA">
      <w:pPr>
        <w:spacing w:line="560" w:lineRule="exact"/>
        <w:ind w:firstLine="641"/>
        <w:rPr>
          <w:rFonts w:ascii="黑体" w:eastAsia="黑体" w:hAnsi="黑体"/>
          <w:color w:val="000000" w:themeColor="text1"/>
          <w:sz w:val="32"/>
          <w:szCs w:val="32"/>
        </w:rPr>
      </w:pPr>
    </w:p>
    <w:p w14:paraId="44097ABC" w14:textId="40631DAC" w:rsidR="0052202C" w:rsidRDefault="00000000">
      <w:pPr>
        <w:spacing w:line="560" w:lineRule="exact"/>
        <w:ind w:firstLine="641"/>
        <w:rPr>
          <w:rFonts w:ascii="黑体" w:eastAsia="黑体" w:hAnsi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一、考试总体要求</w:t>
      </w:r>
    </w:p>
    <w:p w14:paraId="3AB64448" w14:textId="77777777" w:rsidR="0052202C" w:rsidRDefault="00000000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《马克思主义基本原理》课程要求考生比较系统地理解马克思主义的基本概念和基本理论，掌握马克思主义哲学科学的世界观和方法论，掌握马克思主义的基本思想和方法，把握人类社会发展的一般规律。</w:t>
      </w:r>
    </w:p>
    <w:p w14:paraId="7D664AA8" w14:textId="77777777" w:rsidR="0052202C" w:rsidRDefault="00000000">
      <w:pPr>
        <w:spacing w:line="560" w:lineRule="exact"/>
        <w:ind w:firstLine="641"/>
        <w:rPr>
          <w:rFonts w:ascii="黑体" w:eastAsia="黑体" w:hAnsi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二、考试形式及时间</w:t>
      </w:r>
    </w:p>
    <w:p w14:paraId="584AFA54" w14:textId="77777777" w:rsidR="0052202C" w:rsidRDefault="00000000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1、考试形式：笔试</w:t>
      </w:r>
    </w:p>
    <w:p w14:paraId="4F72468D" w14:textId="77777777" w:rsidR="0052202C" w:rsidRDefault="00000000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2、考试时间：3小时</w:t>
      </w:r>
    </w:p>
    <w:p w14:paraId="6E09677C" w14:textId="77777777" w:rsidR="0052202C" w:rsidRDefault="00000000">
      <w:pPr>
        <w:spacing w:line="560" w:lineRule="exact"/>
        <w:ind w:firstLine="641"/>
        <w:rPr>
          <w:rFonts w:ascii="黑体" w:eastAsia="黑体" w:hAnsi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三、考试内容</w:t>
      </w:r>
    </w:p>
    <w:p w14:paraId="79D3FF32" w14:textId="77777777" w:rsidR="0052202C" w:rsidRDefault="00000000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主要考查考生对马克思主义的创立与发展、马克思主义的实践观、哲学的基本问题、唯物辩证法、认识论、唯物史观、商品 、货币 、商品经济和价值规律、科学社会主义等内容的理解和认识。考查考生运用马克思主义的立场、观点、方法分析和解决问题的能力。</w:t>
      </w:r>
    </w:p>
    <w:p w14:paraId="54F22ACE" w14:textId="77777777" w:rsidR="0052202C" w:rsidRDefault="00000000">
      <w:pPr>
        <w:spacing w:line="560" w:lineRule="exact"/>
        <w:ind w:firstLine="641"/>
        <w:rPr>
          <w:rFonts w:ascii="黑体" w:eastAsia="黑体" w:hAnsi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四、试题结构</w:t>
      </w:r>
    </w:p>
    <w:p w14:paraId="69611499" w14:textId="77777777" w:rsidR="0052202C" w:rsidRDefault="00000000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1、名词解释，占 20%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 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</w:p>
    <w:p w14:paraId="4C6023C6" w14:textId="77777777" w:rsidR="0052202C" w:rsidRDefault="00000000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2、辨析题，占 20%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 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</w:p>
    <w:p w14:paraId="1F4935E1" w14:textId="77777777" w:rsidR="0052202C" w:rsidRDefault="00000000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3、简答题，占33%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 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</w:p>
    <w:p w14:paraId="56A4AF23" w14:textId="77777777" w:rsidR="0052202C" w:rsidRDefault="00000000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4、论述题，占27%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 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</w:p>
    <w:p w14:paraId="06DFA69D" w14:textId="77777777" w:rsidR="0052202C" w:rsidRDefault="00000000">
      <w:pPr>
        <w:spacing w:line="560" w:lineRule="exact"/>
        <w:ind w:firstLine="641"/>
        <w:rPr>
          <w:rFonts w:ascii="黑体" w:eastAsia="黑体" w:hAnsi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五、主要参考教材</w:t>
      </w:r>
    </w:p>
    <w:p w14:paraId="4D0780CB" w14:textId="77777777" w:rsidR="0052202C" w:rsidRDefault="00000000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 xml:space="preserve">   1.《马克思主义基本原理概论》（第二版），张雷声主编，中国人民大学出版社，2018版。 </w:t>
      </w:r>
    </w:p>
    <w:p w14:paraId="33E4C895" w14:textId="77777777" w:rsidR="0052202C" w:rsidRDefault="00000000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2.</w:t>
      </w:r>
      <w:proofErr w:type="gramStart"/>
      <w:r>
        <w:rPr>
          <w:rFonts w:ascii="仿宋_GB2312" w:eastAsia="仿宋_GB2312" w:hint="eastAsia"/>
          <w:color w:val="000000" w:themeColor="text1"/>
          <w:sz w:val="32"/>
          <w:szCs w:val="32"/>
        </w:rPr>
        <w:t>《马克思主义哲学原理（合订本）》肖前主编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</w:rPr>
        <w:t>，黄楠森，陈晏清副主编,中国人民大学出版社，2018年版。</w:t>
      </w:r>
    </w:p>
    <w:p w14:paraId="6AEFD7FD" w14:textId="77777777" w:rsidR="0052202C" w:rsidRDefault="00000000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3.《马克思主义政治经济学原理》张雷声主编，中国人民大学出版社，2020版。 </w:t>
      </w:r>
    </w:p>
    <w:p w14:paraId="0E3DF947" w14:textId="77777777" w:rsidR="0052202C" w:rsidRDefault="0052202C">
      <w:pPr>
        <w:ind w:firstLineChars="100" w:firstLine="280"/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</w:pPr>
    </w:p>
    <w:p w14:paraId="7A90CFB6" w14:textId="77777777" w:rsidR="0052202C" w:rsidRDefault="0052202C">
      <w:pP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</w:pPr>
    </w:p>
    <w:p w14:paraId="207D7ECB" w14:textId="77777777" w:rsidR="0052202C" w:rsidRDefault="0052202C">
      <w:pPr>
        <w:pStyle w:val="a5"/>
        <w:widowControl/>
        <w:spacing w:beforeLines="50" w:before="156" w:beforeAutospacing="0" w:afterLines="50" w:after="156" w:afterAutospacing="0" w:line="600" w:lineRule="exact"/>
        <w:ind w:firstLine="420"/>
        <w:jc w:val="both"/>
        <w:rPr>
          <w:rFonts w:ascii="宋体" w:eastAsia="宋体" w:hAnsi="宋体" w:cs="宋体" w:hint="eastAsia"/>
          <w:color w:val="000000" w:themeColor="text1"/>
          <w:sz w:val="28"/>
          <w:szCs w:val="28"/>
          <w:lang w:bidi="ar"/>
        </w:rPr>
      </w:pPr>
    </w:p>
    <w:p w14:paraId="0975E706" w14:textId="77777777" w:rsidR="0052202C" w:rsidRDefault="00000000">
      <w:pPr>
        <w:tabs>
          <w:tab w:val="left" w:pos="6147"/>
        </w:tabs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ab/>
      </w:r>
    </w:p>
    <w:sectPr w:rsidR="0052202C">
      <w:headerReference w:type="default" r:id="rId7"/>
      <w:footerReference w:type="default" r:id="rId8"/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6206F" w14:textId="77777777" w:rsidR="004769AD" w:rsidRDefault="004769AD">
      <w:r>
        <w:separator/>
      </w:r>
    </w:p>
  </w:endnote>
  <w:endnote w:type="continuationSeparator" w:id="0">
    <w:p w14:paraId="2778D3BD" w14:textId="77777777" w:rsidR="004769AD" w:rsidRDefault="0047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18A6E" w14:textId="77777777" w:rsidR="0052202C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0B41A1" wp14:editId="45E1848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A5C3A5" w14:textId="77777777" w:rsidR="0052202C" w:rsidRDefault="00000000">
                          <w:pPr>
                            <w:pStyle w:val="a3"/>
                            <w:rPr>
                              <w:rFonts w:asciiTheme="minorEastAsia" w:hAnsiTheme="minorEastAsia" w:cstheme="minorEastAsia" w:hint="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B41A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7A5C3A5" w14:textId="77777777" w:rsidR="0052202C" w:rsidRDefault="00000000">
                    <w:pPr>
                      <w:pStyle w:val="a3"/>
                      <w:rPr>
                        <w:rFonts w:asciiTheme="minorEastAsia" w:hAnsiTheme="minorEastAsia" w:cstheme="minorEastAsia" w:hint="eastAsia"/>
                        <w:sz w:val="32"/>
                        <w:szCs w:val="32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FAED4" w14:textId="77777777" w:rsidR="004769AD" w:rsidRDefault="004769AD">
      <w:r>
        <w:separator/>
      </w:r>
    </w:p>
  </w:footnote>
  <w:footnote w:type="continuationSeparator" w:id="0">
    <w:p w14:paraId="2D1B514E" w14:textId="77777777" w:rsidR="004769AD" w:rsidRDefault="00476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BC25D" w14:textId="77777777" w:rsidR="0052202C" w:rsidRDefault="005220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E5MzlhZTk3ZDk3MzZjMDNjOTQ1ZjFmZDA5NzdjNTEifQ=="/>
  </w:docVars>
  <w:rsids>
    <w:rsidRoot w:val="0052202C"/>
    <w:rsid w:val="000C77AA"/>
    <w:rsid w:val="00365C8F"/>
    <w:rsid w:val="004769AD"/>
    <w:rsid w:val="0052202C"/>
    <w:rsid w:val="00D754A4"/>
    <w:rsid w:val="058478B4"/>
    <w:rsid w:val="084A7C70"/>
    <w:rsid w:val="0BAD350E"/>
    <w:rsid w:val="0BEC7369"/>
    <w:rsid w:val="0E5D6CA1"/>
    <w:rsid w:val="12AE52EF"/>
    <w:rsid w:val="14BD158A"/>
    <w:rsid w:val="19642DC0"/>
    <w:rsid w:val="1D331ADE"/>
    <w:rsid w:val="1DE5448E"/>
    <w:rsid w:val="1E81763D"/>
    <w:rsid w:val="1FE33273"/>
    <w:rsid w:val="1FFB233A"/>
    <w:rsid w:val="223B58B5"/>
    <w:rsid w:val="249F23C7"/>
    <w:rsid w:val="24AF5287"/>
    <w:rsid w:val="27870DBA"/>
    <w:rsid w:val="28EE5244"/>
    <w:rsid w:val="2BF44933"/>
    <w:rsid w:val="31B241F1"/>
    <w:rsid w:val="32152BB1"/>
    <w:rsid w:val="34070339"/>
    <w:rsid w:val="360A6E20"/>
    <w:rsid w:val="374A4699"/>
    <w:rsid w:val="37A31357"/>
    <w:rsid w:val="3D717643"/>
    <w:rsid w:val="407361E3"/>
    <w:rsid w:val="420D045F"/>
    <w:rsid w:val="426F1A32"/>
    <w:rsid w:val="47830E80"/>
    <w:rsid w:val="48C11B57"/>
    <w:rsid w:val="4C4C2119"/>
    <w:rsid w:val="4C7A2068"/>
    <w:rsid w:val="4DCF2E00"/>
    <w:rsid w:val="51CB0D18"/>
    <w:rsid w:val="52EE6BE4"/>
    <w:rsid w:val="5572249B"/>
    <w:rsid w:val="5819049E"/>
    <w:rsid w:val="5B515976"/>
    <w:rsid w:val="5D16251A"/>
    <w:rsid w:val="5E6064BF"/>
    <w:rsid w:val="60811EB8"/>
    <w:rsid w:val="61914EB5"/>
    <w:rsid w:val="63D2374A"/>
    <w:rsid w:val="63D77671"/>
    <w:rsid w:val="657D111A"/>
    <w:rsid w:val="68EE0F75"/>
    <w:rsid w:val="6A4E1986"/>
    <w:rsid w:val="6E6A47A0"/>
    <w:rsid w:val="72A658F1"/>
    <w:rsid w:val="73A62DF9"/>
    <w:rsid w:val="743A5B43"/>
    <w:rsid w:val="75A07DA5"/>
    <w:rsid w:val="75FB71EF"/>
    <w:rsid w:val="7CAB6FE7"/>
    <w:rsid w:val="7E4927E3"/>
    <w:rsid w:val="7EEB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B7F809"/>
  <w15:docId w15:val="{049B56B9-664B-48AA-9C68-A2D31DF1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延成 张</cp:lastModifiedBy>
  <cp:revision>2</cp:revision>
  <cp:lastPrinted>2022-07-13T01:21:00Z</cp:lastPrinted>
  <dcterms:created xsi:type="dcterms:W3CDTF">2022-07-13T01:16:00Z</dcterms:created>
  <dcterms:modified xsi:type="dcterms:W3CDTF">2025-06-17T07:13:00Z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C5402512D8F941C2B7D8BBFB7D2B585E_13</vt:lpwstr>
  </property>
  <property fmtid="{D5CDD505-2E9C-101B-9397-08002B2CF9AE}" pid="4" name="KSOTemplateDocerSaveRecord">
    <vt:lpwstr>eyJoZGlkIjoiZDhmMjE3YjlhZDJmOTYxNzI5ZmVjOTQwM2VhYjI0OGUiLCJ1c2VySWQiOiI3OTA3MjY0NDMifQ==</vt:lpwstr>
  </property>
</Properties>
</file>